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C40" w:rsidRDefault="005A06D7">
      <w:pPr>
        <w:pStyle w:val="TitleStyle"/>
      </w:pPr>
      <w:bookmarkStart w:id="0" w:name="_GoBack"/>
      <w:bookmarkEnd w:id="0"/>
      <w:r>
        <w:t>Szczegółowe warunki i tryb konkurencyjnego wyboru wykonawców zadań ujętych w zestawieniu rzeczowo-finansowym operacji i warunki dokonywania zmniejszeń kwot pomocy oraz pomocy technicznej.</w:t>
      </w:r>
    </w:p>
    <w:p w:rsidR="008F7C40" w:rsidRDefault="005A06D7">
      <w:pPr>
        <w:pStyle w:val="NormalStyle"/>
      </w:pPr>
      <w:r>
        <w:t>Dz.U.2017.106 z dnia 2017.01.17</w:t>
      </w:r>
    </w:p>
    <w:p w:rsidR="008F7C40" w:rsidRDefault="005A06D7">
      <w:pPr>
        <w:pStyle w:val="NormalStyle"/>
      </w:pPr>
      <w:r>
        <w:t>Status: Akt obowiązujący</w:t>
      </w:r>
    </w:p>
    <w:p w:rsidR="008F7C40" w:rsidRDefault="005A06D7">
      <w:pPr>
        <w:pStyle w:val="NormalStyle"/>
      </w:pPr>
      <w:r>
        <w:t>Wersja od:</w:t>
      </w:r>
      <w:r>
        <w:t xml:space="preserve"> 17 stycznia 2017 r.</w:t>
      </w:r>
    </w:p>
    <w:p w:rsidR="008F7C40" w:rsidRDefault="005A06D7">
      <w:pPr>
        <w:spacing w:after="0"/>
      </w:pPr>
      <w:r>
        <w:br/>
      </w:r>
    </w:p>
    <w:p w:rsidR="008F7C40" w:rsidRDefault="005A06D7">
      <w:pPr>
        <w:spacing w:after="0"/>
      </w:pPr>
      <w:r>
        <w:rPr>
          <w:color w:val="000000"/>
        </w:rPr>
        <w:t>18 stycznia 2017 r.</w:t>
      </w:r>
    </w:p>
    <w:p w:rsidR="008F7C40" w:rsidRDefault="005A06D7">
      <w:pPr>
        <w:spacing w:after="0"/>
      </w:pPr>
      <w:r>
        <w:br/>
      </w:r>
    </w:p>
    <w:p w:rsidR="008F7C40" w:rsidRDefault="005A06D7">
      <w:pPr>
        <w:spacing w:before="146" w:after="0"/>
        <w:jc w:val="center"/>
      </w:pPr>
      <w:r>
        <w:rPr>
          <w:b/>
          <w:color w:val="000000"/>
        </w:rPr>
        <w:t>ROZPORZĄDZENIE</w:t>
      </w:r>
    </w:p>
    <w:p w:rsidR="008F7C40" w:rsidRDefault="005A06D7">
      <w:pPr>
        <w:spacing w:after="0"/>
        <w:jc w:val="center"/>
      </w:pPr>
      <w:r>
        <w:rPr>
          <w:b/>
          <w:color w:val="000000"/>
        </w:rPr>
        <w:t xml:space="preserve">MINISTRA ROLNICTWA I ROZWOJU WSI </w:t>
      </w:r>
      <w:r>
        <w:rPr>
          <w:b/>
          <w:color w:val="000000"/>
          <w:vertAlign w:val="superscript"/>
        </w:rPr>
        <w:t>1</w:t>
      </w:r>
      <w:r>
        <w:rPr>
          <w:b/>
          <w:color w:val="000000"/>
        </w:rPr>
        <w:t xml:space="preserve"> </w:t>
      </w:r>
    </w:p>
    <w:p w:rsidR="008F7C40" w:rsidRDefault="005A06D7">
      <w:pPr>
        <w:spacing w:before="80" w:after="0"/>
        <w:jc w:val="center"/>
      </w:pPr>
      <w:r>
        <w:rPr>
          <w:color w:val="000000"/>
        </w:rPr>
        <w:t>z dnia 13 stycznia 2017 r.</w:t>
      </w:r>
    </w:p>
    <w:p w:rsidR="008F7C40" w:rsidRDefault="005A06D7">
      <w:pPr>
        <w:spacing w:before="80" w:after="0"/>
        <w:jc w:val="center"/>
      </w:pPr>
      <w:r>
        <w:rPr>
          <w:b/>
          <w:color w:val="000000"/>
        </w:rPr>
        <w:t>w sprawie szczegółowych warunków i trybu konkurencyjnego wyboru wykonawców zadań ujętych w zestawieniu rzeczowo-finansowym operacji i</w:t>
      </w:r>
      <w:r>
        <w:rPr>
          <w:b/>
          <w:color w:val="000000"/>
        </w:rPr>
        <w:t xml:space="preserve"> warunków dokonywania zmniejszeń kwot pomocy oraz pomocy technicznej</w:t>
      </w:r>
    </w:p>
    <w:p w:rsidR="008F7C40" w:rsidRDefault="005A06D7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43a ust. 6</w:t>
      </w:r>
      <w:r>
        <w:rPr>
          <w:color w:val="000000"/>
        </w:rPr>
        <w:t xml:space="preserve"> ustawy z dnia 20 lutego 2015 r. o wspieraniu rozwoju obszarów wiejskich z udziałem środków Europejskiego Funduszu Rolnego na rzecz Rozwoju Obszarów Wiejskich </w:t>
      </w:r>
      <w:r>
        <w:rPr>
          <w:color w:val="000000"/>
        </w:rPr>
        <w:t>w ramach Programu Rozwoju Obszarów Wiejskich na lata 2014-2020 (Dz. U. poz. 349 i 1888, z 2016 r. poz. 337 i 1579 oraz z 2017 r. poz. 5 i 60) zarządza się, co następuje: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1.  </w:t>
      </w:r>
      <w:r>
        <w:rPr>
          <w:color w:val="000000"/>
        </w:rPr>
        <w:t>Rozporządzenie określa szczegółowe: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warunki i tryb konkurencyjnego wyboru wy</w:t>
      </w:r>
      <w:r>
        <w:rPr>
          <w:color w:val="000000"/>
        </w:rPr>
        <w:t>konawców poszczególnych zadań ujętych w zestawieniu rzeczowo-finansowym operacji, w tym szczegółowe wymagania dotyczące zapytania ofertowego;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2) warunki dokonywania zmniejszeń kwot pomocy oraz pomocy technicznej, o których mowa w </w:t>
      </w:r>
      <w:r>
        <w:rPr>
          <w:color w:val="1B1B1B"/>
        </w:rPr>
        <w:t>art. 64 ust. 4 lit. a</w:t>
      </w:r>
      <w:r>
        <w:rPr>
          <w:color w:val="000000"/>
        </w:rPr>
        <w:t xml:space="preserve"> rozp</w:t>
      </w:r>
      <w:r>
        <w:rPr>
          <w:color w:val="000000"/>
        </w:rPr>
        <w:t>orządzenia Parlamentu Europejskiego i Rady (UE) nr 1306/2013 z dnia 17 grudnia 2013 r. w sprawie finansowania wspólnej polityki rolnej, zarządzania nią i monitorowania jej oraz uchylającego rozporządzenia Rady (EWG) nr 352/78, (WE) nr 165/94, (WE) nr 2799/</w:t>
      </w:r>
      <w:r>
        <w:rPr>
          <w:color w:val="000000"/>
        </w:rPr>
        <w:t xml:space="preserve">98, (WE) nr 814/2000, (WE) nr 1290/2005 i (WE) nr 485/2008 (Dz. Urz. UE L 347 z 20.12.2013, str. 549, z późn. zm.), w tym sposób ustalania wysokości tych zmniejszeń, w przypadku stwierdzenia niezgodności dotyczącej stosowania trybu, o którym mowa w pkt 1, </w:t>
      </w:r>
      <w:r>
        <w:rPr>
          <w:color w:val="000000"/>
        </w:rPr>
        <w:t>albo stosowania przepisów o zamówieniach publicznych.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2.  </w:t>
      </w:r>
    </w:p>
    <w:p w:rsidR="008F7C40" w:rsidRDefault="005A06D7">
      <w:pPr>
        <w:spacing w:before="26" w:after="0"/>
      </w:pPr>
      <w:r>
        <w:rPr>
          <w:color w:val="000000"/>
        </w:rPr>
        <w:t>1.  Zapytanie ofertowe zawiera co najmniej: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opis zadania, który:</w:t>
      </w:r>
    </w:p>
    <w:p w:rsidR="008F7C40" w:rsidRDefault="005A06D7">
      <w:pPr>
        <w:spacing w:after="0"/>
        <w:ind w:left="746"/>
      </w:pPr>
      <w:r>
        <w:rPr>
          <w:color w:val="000000"/>
        </w:rPr>
        <w:t>a) jest jednoznaczny i wyczerpujący oraz uwzględnia wszystkie wymagania i okoliczności mogące mieć wpływ na sporządzenie ofert</w:t>
      </w:r>
      <w:r>
        <w:rPr>
          <w:color w:val="000000"/>
        </w:rPr>
        <w:t>y, w tym zawiera termin realizacji zadania,</w:t>
      </w:r>
    </w:p>
    <w:p w:rsidR="008F7C40" w:rsidRDefault="005A06D7">
      <w:pPr>
        <w:spacing w:after="0"/>
        <w:ind w:left="746"/>
      </w:pPr>
      <w:r>
        <w:rPr>
          <w:color w:val="000000"/>
        </w:rPr>
        <w:t>b) nie odnosi się do określonego znaku towarowego, patentu, pochodzenia, źródła lub szczególnego procesu, który charakteryzuje produkty lub usługi dostarczane przez konkretnego wykonawcę, chyba że takie odniesien</w:t>
      </w:r>
      <w:r>
        <w:rPr>
          <w:color w:val="000000"/>
        </w:rPr>
        <w:t>ie jest uzasadnione zadaniem i został określony zakres równoważności;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warunki udziału w postępowaniu w sprawie wyboru przez beneficjenta wykonawcy danego zadania ujętego w zestawieniu rzeczowo-finansowym operacji, które nie utrudniają uczciwej konkurenc</w:t>
      </w:r>
      <w:r>
        <w:rPr>
          <w:color w:val="000000"/>
        </w:rPr>
        <w:t>ji oraz zapewniają równe traktowanie wykonawców, a także opis sposobu dokonywania oceny spełniania tych warunków, chyba że beneficjent nie przewiduje warunków udziału w tym postępowaniu;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3) dwa kryteria oceny oferty, które nie utrudniają uczciwej konkurenc</w:t>
      </w:r>
      <w:r>
        <w:rPr>
          <w:color w:val="000000"/>
        </w:rPr>
        <w:t>ji oraz zapewniają równe traktowanie wykonawców, a także informację o wagach punktowych lub procentowych przypisanych do poszczególnych kryteriów oceny oferty;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4) opis sposobu przyznawania punktów za spełnienie danego kryterium oceny oferty, który nie </w:t>
      </w:r>
      <w:r>
        <w:rPr>
          <w:color w:val="000000"/>
        </w:rPr>
        <w:t>utrudnia uczciwej konkurencji oraz zapewnia równe traktowanie wykonawców;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5) wskazanie miejsca i terminu składania ofert, które umożliwiają przygotowanie i złożenie oferty, przy czym termin na złożenie oferty nie może być krótszy niż 7 dni, a w przypadku z</w:t>
      </w:r>
      <w:r>
        <w:rPr>
          <w:color w:val="000000"/>
        </w:rPr>
        <w:t xml:space="preserve">adań dotyczących robót budowlanych - 14 dni, licząc od dnia udostępnienia zapytania ofertowego różnym podmiotom zgodnie z </w:t>
      </w:r>
      <w:r>
        <w:rPr>
          <w:color w:val="1B1B1B"/>
        </w:rPr>
        <w:t>art. 43a ust. 3</w:t>
      </w:r>
      <w:r>
        <w:rPr>
          <w:color w:val="000000"/>
        </w:rPr>
        <w:t xml:space="preserve"> ustawy z dnia 20 lutego 2015 r. o wspieraniu rozwoju obszarów wiejskich z udziałem środków </w:t>
      </w:r>
      <w:r>
        <w:rPr>
          <w:color w:val="000000"/>
        </w:rPr>
        <w:lastRenderedPageBreak/>
        <w:t>Europejskiego Funduszu Roln</w:t>
      </w:r>
      <w:r>
        <w:rPr>
          <w:color w:val="000000"/>
        </w:rPr>
        <w:t>ego na rzecz Rozwoju Obszarów Wiejskich w ramach Programu Rozwoju Obszarów Wiejskich na lata 2014-2020, zwanej dalej "ustawą";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6) wskazanie przesłanek odrzucenia oferty;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7) informację o możliwości składania ofert częściowych, jeżeli zadanie jest podzielne </w:t>
      </w:r>
      <w:r>
        <w:rPr>
          <w:color w:val="000000"/>
        </w:rPr>
        <w:t>i beneficjent dopuścił taką możliwość;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8) określenie warunków zmian umowy zawartej w wyniku przeprowadzonego postępowania w sprawie wyboru przez beneficjenta wykonawcy danego zadania ujętego w zestawieniu rzeczowo-finansowym operacji, o ile przewiduje się </w:t>
      </w:r>
      <w:r>
        <w:rPr>
          <w:color w:val="000000"/>
        </w:rPr>
        <w:t>możliwość zmiany takiej umowy.</w:t>
      </w:r>
    </w:p>
    <w:p w:rsidR="008F7C40" w:rsidRDefault="005A06D7">
      <w:pPr>
        <w:spacing w:before="26" w:after="0"/>
      </w:pPr>
      <w:r>
        <w:rPr>
          <w:color w:val="000000"/>
        </w:rPr>
        <w:t>2.  W zapytaniu ofertowym można zastrzec możliwość zakończenia postępowania w sprawie wyboru przez beneficjenta wykonawcy danego zadania ujętego w zestawieniu rzeczowo-finansowym operacji bez wyboru żadnej z ofert.</w:t>
      </w:r>
    </w:p>
    <w:p w:rsidR="008F7C40" w:rsidRDefault="005A06D7">
      <w:pPr>
        <w:spacing w:before="26" w:after="0"/>
      </w:pPr>
      <w:r>
        <w:rPr>
          <w:color w:val="000000"/>
        </w:rPr>
        <w:t>3.  Ilekro</w:t>
      </w:r>
      <w:r>
        <w:rPr>
          <w:color w:val="000000"/>
        </w:rPr>
        <w:t>ć w przepisach rozporządzenia jest mowa o: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beneficjencie - należy przez to rozumieć również podmiot ubiegający się o przyznanie pomocy lub pomocy technicznej;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pomocy - należy przez to rozumieć również pomoc techniczną.</w:t>
      </w:r>
    </w:p>
    <w:p w:rsidR="008F7C40" w:rsidRDefault="005A06D7">
      <w:pPr>
        <w:spacing w:before="26" w:after="0"/>
      </w:pPr>
      <w:r>
        <w:rPr>
          <w:color w:val="000000"/>
        </w:rPr>
        <w:t>4.  Przez ofertę częściową nale</w:t>
      </w:r>
      <w:r>
        <w:rPr>
          <w:color w:val="000000"/>
        </w:rPr>
        <w:t>ży rozumieć ofertę przewidującą, zgodnie z zapytaniem ofertowym, wykonanie części zadania.</w:t>
      </w:r>
    </w:p>
    <w:p w:rsidR="008F7C40" w:rsidRDefault="005A06D7">
      <w:pPr>
        <w:spacing w:before="26" w:after="0"/>
      </w:pPr>
      <w:r>
        <w:rPr>
          <w:color w:val="000000"/>
        </w:rPr>
        <w:t>5.  Przed upływem terminu składania ofert można zmienić zapytanie ofertowe, jeżeli: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1) zmienione zapytanie ofertowe zostanie udostępnione różnym podmiotom zgodnie z </w:t>
      </w:r>
      <w:r>
        <w:rPr>
          <w:color w:val="1B1B1B"/>
        </w:rPr>
        <w:t>art. 43a ust. 3</w:t>
      </w:r>
      <w:r>
        <w:rPr>
          <w:color w:val="000000"/>
        </w:rPr>
        <w:t xml:space="preserve"> ustawy przed upływem tego terminu;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w zmienionym zapytaniu ofertowym zostanie wskazany nowy termin składania ofert dłuższy od pierwotnego terminu nie mniej niż o 3 dni, a w przypadku zadań dotyczących robót budowlanych - 7 dni.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3.  </w:t>
      </w:r>
    </w:p>
    <w:p w:rsidR="008F7C40" w:rsidRDefault="005A06D7">
      <w:pPr>
        <w:spacing w:before="26" w:after="0"/>
      </w:pPr>
      <w:r>
        <w:rPr>
          <w:color w:val="000000"/>
        </w:rPr>
        <w:t>1.</w:t>
      </w:r>
      <w:r>
        <w:rPr>
          <w:color w:val="000000"/>
        </w:rPr>
        <w:t>  Oferta podlega odrzuceniu w przypadku, gdy: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jej treść nie odpowiada treści zapytania ofertowego lub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została złożona przez podmiot:</w:t>
      </w:r>
    </w:p>
    <w:p w:rsidR="008F7C40" w:rsidRDefault="005A06D7">
      <w:pPr>
        <w:spacing w:after="0"/>
        <w:ind w:left="746"/>
      </w:pPr>
      <w:r>
        <w:rPr>
          <w:color w:val="000000"/>
        </w:rPr>
        <w:t>a) niespełniający warunków udziału w postępowaniu w sprawie wyboru przez beneficjenta wykonawcy danego zadania ujęteg</w:t>
      </w:r>
      <w:r>
        <w:rPr>
          <w:color w:val="000000"/>
        </w:rPr>
        <w:t>o w zestawieniu rzeczowo-finansowym operacji określonych w zapytaniu ofertowym lub</w:t>
      </w:r>
    </w:p>
    <w:p w:rsidR="008F7C40" w:rsidRDefault="005A06D7">
      <w:pPr>
        <w:spacing w:after="0"/>
        <w:ind w:left="746"/>
      </w:pPr>
      <w:r>
        <w:rPr>
          <w:color w:val="000000"/>
        </w:rPr>
        <w:t xml:space="preserve">b) powiązany osobowo lub kapitałowo z beneficjentem lub osobami, o których mowa w </w:t>
      </w:r>
      <w:r>
        <w:rPr>
          <w:color w:val="1B1B1B"/>
        </w:rPr>
        <w:t>art. 43a ust. 4</w:t>
      </w:r>
      <w:r>
        <w:rPr>
          <w:color w:val="000000"/>
        </w:rPr>
        <w:t xml:space="preserve"> ustawy, lub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3) została złożona po terminie składania ofert określonym w zap</w:t>
      </w:r>
      <w:r>
        <w:rPr>
          <w:color w:val="000000"/>
        </w:rPr>
        <w:t>ytaniu ofertowym.</w:t>
      </w:r>
    </w:p>
    <w:p w:rsidR="008F7C40" w:rsidRDefault="005A06D7">
      <w:pPr>
        <w:spacing w:before="26" w:after="0"/>
      </w:pPr>
      <w:r>
        <w:rPr>
          <w:color w:val="000000"/>
        </w:rPr>
        <w:t xml:space="preserve">2.  Oferta nie podlega odrzuceniu, mimo że została złożona przez podmiot powiązany osobowo lub kapitałowo z osobą, o której mowa w </w:t>
      </w:r>
      <w:r>
        <w:rPr>
          <w:color w:val="1B1B1B"/>
        </w:rPr>
        <w:t>art. 43a ust. 4</w:t>
      </w:r>
      <w:r>
        <w:rPr>
          <w:color w:val="000000"/>
        </w:rPr>
        <w:t xml:space="preserve"> ustawy, jeżeli osoba ta nie będzie brała udziału w dalszym postępowaniu w sprawie wyboru pr</w:t>
      </w:r>
      <w:r>
        <w:rPr>
          <w:color w:val="000000"/>
        </w:rPr>
        <w:t>zez beneficjenta wykonawcy danego zadania ujętego w zestawieniu rzeczowo-finansowym operacji.</w:t>
      </w:r>
    </w:p>
    <w:p w:rsidR="008F7C40" w:rsidRDefault="005A06D7">
      <w:pPr>
        <w:spacing w:before="26" w:after="0"/>
      </w:pPr>
      <w:r>
        <w:rPr>
          <w:color w:val="000000"/>
        </w:rPr>
        <w:t xml:space="preserve">3.  W przypadku, o którym mowa w </w:t>
      </w:r>
      <w:r>
        <w:rPr>
          <w:color w:val="1B1B1B"/>
        </w:rPr>
        <w:t>art. 57h ust. 3</w:t>
      </w:r>
      <w:r>
        <w:rPr>
          <w:color w:val="000000"/>
        </w:rPr>
        <w:t xml:space="preserve"> ustawy, przepisu ust. 1 pkt 2 lit. b nie stosuje się. W takim przypadku oferta podlega odrzuceniu również, jeżeli</w:t>
      </w:r>
      <w:r>
        <w:rPr>
          <w:color w:val="000000"/>
        </w:rPr>
        <w:t xml:space="preserve"> czynności związane z przygotowaniem lub przeprowadzeniem postępowania o udzielenie zamówienia publicznego wykonała osoba podlegająca wyłączeniu na podstawie </w:t>
      </w:r>
      <w:r>
        <w:rPr>
          <w:color w:val="1B1B1B"/>
        </w:rPr>
        <w:t>art. 17 ust. 1 pkt 1-4</w:t>
      </w:r>
      <w:r>
        <w:rPr>
          <w:color w:val="000000"/>
        </w:rPr>
        <w:t xml:space="preserve"> ustawy z dnia 29 stycznia 2004 r. - Prawo zamówień publicznych (Dz. U. z 20</w:t>
      </w:r>
      <w:r>
        <w:rPr>
          <w:color w:val="000000"/>
        </w:rPr>
        <w:t>15 r. poz. 2164, z późn. zm.), chyba że osoba ta nie będzie brała udziału w dalszym postępowaniu o udzielenie zamówienia publicznego.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4.  </w:t>
      </w:r>
      <w:r>
        <w:rPr>
          <w:color w:val="000000"/>
        </w:rPr>
        <w:t>Niezwłocznie po zakończeniu postępowania w sprawie wyboru przez beneficjenta wykonawcy danego zadania ujętego w zes</w:t>
      </w:r>
      <w:r>
        <w:rPr>
          <w:color w:val="000000"/>
        </w:rPr>
        <w:t xml:space="preserve">tawieniu rzeczowo-finansowym operacji beneficjent udostępnia przez zamieszczenie na stronie internetowej, o której mowa w </w:t>
      </w:r>
      <w:r>
        <w:rPr>
          <w:color w:val="1B1B1B"/>
        </w:rPr>
        <w:t>art. 43a ust. 3</w:t>
      </w:r>
      <w:r>
        <w:rPr>
          <w:color w:val="000000"/>
        </w:rPr>
        <w:t xml:space="preserve"> ustawy, informację o: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wyborze wykonawcy albo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odrzuceniu wszystkich złożonych ofert, albo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3) niezłożeniu żadnej o</w:t>
      </w:r>
      <w:r>
        <w:rPr>
          <w:color w:val="000000"/>
        </w:rPr>
        <w:t>ferty, albo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4) zakończeniu tego postępowania bez wyboru żadnej z ofert.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5.  </w:t>
      </w:r>
    </w:p>
    <w:p w:rsidR="008F7C40" w:rsidRDefault="005A06D7">
      <w:pPr>
        <w:spacing w:before="26" w:after="0"/>
      </w:pPr>
      <w:r>
        <w:rPr>
          <w:color w:val="000000"/>
        </w:rPr>
        <w:t>1.  Umowa zawarta z wybranym wykonawcą może być zmieniona, jeżeli zmiana ta nie spowoduje zmniejszenia albo zwiększenia zakresu świadczenia.</w:t>
      </w:r>
    </w:p>
    <w:p w:rsidR="008F7C40" w:rsidRDefault="005A06D7">
      <w:pPr>
        <w:spacing w:before="26" w:after="0"/>
      </w:pPr>
      <w:r>
        <w:rPr>
          <w:color w:val="000000"/>
        </w:rPr>
        <w:t xml:space="preserve">2.  Zmiana umowy zawartej z </w:t>
      </w:r>
      <w:r>
        <w:rPr>
          <w:color w:val="000000"/>
        </w:rPr>
        <w:t>wybranym wykonawcą powodująca zmniejszenie zakresu świadczenia jest dopuszczalna, jeżeli na skutek wystąpienia okoliczności niemożliwych do przewidzenia w chwili zawarcia umowy do prawidłowego wykonania danego zadania wykonanie części prac objętych dotychc</w:t>
      </w:r>
      <w:r>
        <w:rPr>
          <w:color w:val="000000"/>
        </w:rPr>
        <w:t>zas tym zadaniem stało się zbędne.</w:t>
      </w:r>
    </w:p>
    <w:p w:rsidR="008F7C40" w:rsidRDefault="005A06D7">
      <w:pPr>
        <w:spacing w:before="26" w:after="0"/>
      </w:pPr>
      <w:r>
        <w:rPr>
          <w:color w:val="000000"/>
        </w:rPr>
        <w:t>3.  Zmiana umowy zawartej z wybranym wykonawcą powodująca zwiększenie zakresu świadczenia jest dopuszczalna, jeżeli do prawidłowego wykonania danego zadania jest niezbędne wykonanie dodatkowych prac nieobjętych dotychczas</w:t>
      </w:r>
      <w:r>
        <w:rPr>
          <w:color w:val="000000"/>
        </w:rPr>
        <w:t xml:space="preserve"> tym zadaniem, a konieczność ich wykonania powstała na skutek wystąpienia okoliczności niemożliwych do przewidzenia w chwili zawarcia umowy, przy czym wykonanie: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tych prac jako nowego zadania spowodowałoby znaczne zwiększenie kosztów dla beneficjenta lu</w:t>
      </w:r>
      <w:r>
        <w:rPr>
          <w:color w:val="000000"/>
        </w:rPr>
        <w:t>b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danego zadania jest uzależnione od wykonania tych prac albo bez wykonania tych prac nie jest możliwe wykonanie danego zadania w całości.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6.  </w:t>
      </w:r>
    </w:p>
    <w:p w:rsidR="008F7C40" w:rsidRDefault="005A06D7">
      <w:pPr>
        <w:spacing w:before="26" w:after="0"/>
      </w:pPr>
      <w:r>
        <w:rPr>
          <w:color w:val="000000"/>
        </w:rPr>
        <w:t>1.  Z przebiegu postępowania w sprawie wyboru przez beneficjenta wykonawcy danego zadania ujętego w zestaw</w:t>
      </w:r>
      <w:r>
        <w:rPr>
          <w:color w:val="000000"/>
        </w:rPr>
        <w:t>ieniu rzeczowo-finansowym operacji sporządza się protokół zawierający co najmniej: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informację o sposobie upublicznienia zapytania ofertowego oraz - w przypadku zmiany zapytania ofertowego - zmienionego zapytania ofertowego przez beneficjenta;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wykaz o</w:t>
      </w:r>
      <w:r>
        <w:rPr>
          <w:color w:val="000000"/>
        </w:rPr>
        <w:t>fert, które wpłynęły w odpowiedzi na zapytanie ofertowe, wraz ze wskazaniem daty wpłynięcia poszczególnych ofert oraz podaniem tych danych z ofert, które stanowią odpowiedź na:</w:t>
      </w:r>
    </w:p>
    <w:p w:rsidR="008F7C40" w:rsidRDefault="005A06D7">
      <w:pPr>
        <w:spacing w:after="0"/>
        <w:ind w:left="746"/>
      </w:pPr>
      <w:r>
        <w:rPr>
          <w:color w:val="000000"/>
        </w:rPr>
        <w:t>a) warunki udziału w tym postępowaniu,</w:t>
      </w:r>
    </w:p>
    <w:p w:rsidR="008F7C40" w:rsidRDefault="005A06D7">
      <w:pPr>
        <w:spacing w:after="0"/>
        <w:ind w:left="746"/>
      </w:pPr>
      <w:r>
        <w:rPr>
          <w:color w:val="000000"/>
        </w:rPr>
        <w:t>b) kryteria oceny ofert;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3) informację w</w:t>
      </w:r>
      <w:r>
        <w:rPr>
          <w:color w:val="000000"/>
        </w:rPr>
        <w:t xml:space="preserve"> sprawie spełnienia przez oferentów warunków udziału w tym postępowaniu;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4) informację o punktach przyznanych poszczególnym ofertom, z wyszczególnieniem punktów za poszczególne kryteria oceny ofert;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5) wskazanie wybranej oferty wraz z uzasadnieniem wyboru;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6) wskazanie ofert odrzuconych i powodów ich odrzucenia;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7) datę sporządzenia protokołu i podpis beneficjenta lub osoby upoważnionej przez beneficjenta do podejmowania czynności w jego imieniu;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8) dokumenty potwierdzające przebieg postępowania, w tym:</w:t>
      </w:r>
    </w:p>
    <w:p w:rsidR="008F7C40" w:rsidRDefault="005A06D7">
      <w:pPr>
        <w:spacing w:after="0"/>
        <w:ind w:left="746"/>
      </w:pPr>
      <w:r>
        <w:rPr>
          <w:color w:val="000000"/>
        </w:rPr>
        <w:t xml:space="preserve">a) </w:t>
      </w:r>
      <w:r>
        <w:rPr>
          <w:color w:val="000000"/>
        </w:rPr>
        <w:t>złożone oferty,</w:t>
      </w:r>
    </w:p>
    <w:p w:rsidR="008F7C40" w:rsidRDefault="005A06D7">
      <w:pPr>
        <w:spacing w:after="0"/>
        <w:ind w:left="746"/>
      </w:pPr>
      <w:r>
        <w:rPr>
          <w:color w:val="000000"/>
        </w:rPr>
        <w:t xml:space="preserve">b) oświadczenie beneficjenta oraz każdej z osób, o których mowa w </w:t>
      </w:r>
      <w:r>
        <w:rPr>
          <w:color w:val="1B1B1B"/>
        </w:rPr>
        <w:t>art. 43a ust. 4</w:t>
      </w:r>
      <w:r>
        <w:rPr>
          <w:color w:val="000000"/>
        </w:rPr>
        <w:t xml:space="preserve"> ustawy, o braku albo istnieniu powiązań kapitałowych lub osobowych z podmiotami, które złożyły oferty,</w:t>
      </w:r>
    </w:p>
    <w:p w:rsidR="008F7C40" w:rsidRDefault="005A06D7">
      <w:pPr>
        <w:spacing w:after="0"/>
        <w:ind w:left="746"/>
      </w:pPr>
      <w:r>
        <w:rPr>
          <w:color w:val="000000"/>
        </w:rPr>
        <w:t xml:space="preserve">c) </w:t>
      </w:r>
      <w:r>
        <w:rPr>
          <w:color w:val="000000"/>
        </w:rPr>
        <w:t xml:space="preserve">oświadczenie osób biorących udział w czynnościach związanych z przygotowaniem oraz przeprowadzeniem postępowania o udzielenie zamówienia publicznego o braku albo istnieniu okoliczności, o których mowa w </w:t>
      </w:r>
      <w:r>
        <w:rPr>
          <w:color w:val="1B1B1B"/>
        </w:rPr>
        <w:t>art. 17 ust. 1 pkt 1-4</w:t>
      </w:r>
      <w:r>
        <w:rPr>
          <w:color w:val="000000"/>
        </w:rPr>
        <w:t xml:space="preserve"> ustawy z dnia 29 stycznia 2004</w:t>
      </w:r>
      <w:r>
        <w:rPr>
          <w:color w:val="000000"/>
        </w:rPr>
        <w:t xml:space="preserve"> r. - Prawo zamówień publicznych - w przypadku, o którym mowa w </w:t>
      </w:r>
      <w:r>
        <w:rPr>
          <w:color w:val="1B1B1B"/>
        </w:rPr>
        <w:t>art. 57h ust. 3</w:t>
      </w:r>
      <w:r>
        <w:rPr>
          <w:color w:val="000000"/>
        </w:rPr>
        <w:t xml:space="preserve"> ustawy.</w:t>
      </w:r>
    </w:p>
    <w:p w:rsidR="008F7C40" w:rsidRDefault="005A06D7">
      <w:pPr>
        <w:spacing w:before="26" w:after="0"/>
      </w:pPr>
      <w:r>
        <w:rPr>
          <w:color w:val="000000"/>
        </w:rPr>
        <w:t>2.  W przypadku gdy nie wpłynęła żadna oferta, protokół, o którym mowa w ust. 1, zawiera co najmniej elementy wymienione w ust. 1 pkt 1 i 7 oraz informację o niezłożeni</w:t>
      </w:r>
      <w:r>
        <w:rPr>
          <w:color w:val="000000"/>
        </w:rPr>
        <w:t>u żadnej oferty.</w:t>
      </w:r>
    </w:p>
    <w:p w:rsidR="008F7C40" w:rsidRDefault="005A06D7">
      <w:pPr>
        <w:spacing w:before="26" w:after="0"/>
      </w:pPr>
      <w:r>
        <w:rPr>
          <w:color w:val="000000"/>
        </w:rPr>
        <w:t>3.  W przypadku odrzucenia wszystkich ofert protokół, o którym mowa w ust. 1, zawiera co najmniej elementy wymienione w ust. 1 pkt 1-4 i 6-8.</w:t>
      </w:r>
    </w:p>
    <w:p w:rsidR="008F7C40" w:rsidRDefault="005A06D7">
      <w:pPr>
        <w:spacing w:before="26" w:after="0"/>
      </w:pPr>
      <w:r>
        <w:rPr>
          <w:color w:val="000000"/>
        </w:rPr>
        <w:t>4.  W przypadku zakończenia postępowania w sprawie wyboru przez beneficjenta wykonawcy danego zad</w:t>
      </w:r>
      <w:r>
        <w:rPr>
          <w:color w:val="000000"/>
        </w:rPr>
        <w:t>ania ujętego w zestawieniu rzeczowo-finansowym operacji bez wyboru żadnej z ofert, protokół, o którym mowa w ust. 1, zawiera co najmniej elementy wymienione w ust. 1 pkt 1-4 i 6-8 oraz informację o zakończeniu postępowania w sprawie wyboru przez beneficjen</w:t>
      </w:r>
      <w:r>
        <w:rPr>
          <w:color w:val="000000"/>
        </w:rPr>
        <w:t>ta wykonawcy danego zadania ujętego w zestawieniu rzeczowo-finansowym operacji bez wyboru żadnej z ofert.</w:t>
      </w:r>
    </w:p>
    <w:p w:rsidR="008F7C40" w:rsidRDefault="005A06D7">
      <w:pPr>
        <w:spacing w:before="26" w:after="0"/>
      </w:pPr>
      <w:r>
        <w:rPr>
          <w:color w:val="000000"/>
        </w:rPr>
        <w:t>5.  Przebieg postępowania w sprawie wyboru przez beneficjenta wykonawcy danego zadania ujętego w zestawieniu rzeczowo-finansowym operacji potwierdza s</w:t>
      </w:r>
      <w:r>
        <w:rPr>
          <w:color w:val="000000"/>
        </w:rPr>
        <w:t>ię dokumentami sporządzonymi w postaci papierowej lub elektronicznej.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7.  </w:t>
      </w:r>
    </w:p>
    <w:p w:rsidR="008F7C40" w:rsidRDefault="005A06D7">
      <w:pPr>
        <w:spacing w:before="26" w:after="0"/>
      </w:pPr>
      <w:r>
        <w:rPr>
          <w:color w:val="000000"/>
        </w:rPr>
        <w:t>1.  W przypadku stwierdzenia niezgodności polegającej na poniesieniu kosztów kwalifikowalnych z naruszeniem przepisów: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o zamówieniach publicznych - w przypadku gdy te przepisy</w:t>
      </w:r>
      <w:r>
        <w:rPr>
          <w:color w:val="000000"/>
        </w:rPr>
        <w:t xml:space="preserve"> mają zastosowanie,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określających konkurencyjny tryb wyboru wykonawcy - w przypadku gdy te przepisy mają zastosowanie</w:t>
      </w:r>
    </w:p>
    <w:p w:rsidR="008F7C40" w:rsidRDefault="005A06D7">
      <w:pPr>
        <w:spacing w:before="25" w:after="0"/>
        <w:jc w:val="both"/>
      </w:pPr>
      <w:r>
        <w:rPr>
          <w:color w:val="000000"/>
        </w:rPr>
        <w:t>- pomoc przysługuje w wysokości zmniejszonej o kwotę odpowiadającą kwocie pomocy, która przysługiwałaby na refundację kosztów poniesion</w:t>
      </w:r>
      <w:r>
        <w:rPr>
          <w:color w:val="000000"/>
        </w:rPr>
        <w:t>ych z naruszeniem tych przepisów.</w:t>
      </w:r>
    </w:p>
    <w:p w:rsidR="008F7C40" w:rsidRDefault="005A06D7">
      <w:pPr>
        <w:spacing w:before="26" w:after="0"/>
      </w:pPr>
      <w:r>
        <w:rPr>
          <w:color w:val="000000"/>
        </w:rPr>
        <w:t>2.  W przypadku gdy nie jest możliwe precyzyjne ustalenie wysokości kosztów poniesionych z naruszeniem przepisów, o których mowa w ust. 1, wysokość zmniejszenia oblicza się według wzoru:</w:t>
      </w:r>
    </w:p>
    <w:p w:rsidR="008F7C40" w:rsidRDefault="005A06D7">
      <w:pPr>
        <w:spacing w:before="25" w:after="0"/>
        <w:jc w:val="center"/>
      </w:pPr>
      <w:r>
        <w:rPr>
          <w:color w:val="000000"/>
        </w:rPr>
        <w:t>Wk = W% x Wp,</w:t>
      </w:r>
    </w:p>
    <w:p w:rsidR="008F7C40" w:rsidRDefault="005A06D7">
      <w:pPr>
        <w:spacing w:before="25" w:after="0"/>
        <w:jc w:val="both"/>
      </w:pPr>
      <w:r>
        <w:rPr>
          <w:color w:val="000000"/>
        </w:rPr>
        <w:t>gdzie poszczególne sy</w:t>
      </w:r>
      <w:r>
        <w:rPr>
          <w:color w:val="000000"/>
        </w:rPr>
        <w:t>mbole oznaczają:</w:t>
      </w:r>
    </w:p>
    <w:p w:rsidR="008F7C40" w:rsidRDefault="005A06D7">
      <w:pPr>
        <w:spacing w:before="25" w:after="0"/>
        <w:jc w:val="both"/>
      </w:pPr>
      <w:r>
        <w:rPr>
          <w:color w:val="000000"/>
        </w:rPr>
        <w:t>Wk - wysokość zmniejszenia,</w:t>
      </w:r>
    </w:p>
    <w:p w:rsidR="008F7C40" w:rsidRDefault="005A06D7">
      <w:pPr>
        <w:spacing w:before="25" w:after="0"/>
        <w:jc w:val="both"/>
      </w:pPr>
      <w:r>
        <w:rPr>
          <w:color w:val="000000"/>
        </w:rPr>
        <w:t>W% - wskaźnik procentowy przypisany do stwierdzonej niezgodności,</w:t>
      </w:r>
    </w:p>
    <w:p w:rsidR="008F7C40" w:rsidRDefault="005A06D7">
      <w:pPr>
        <w:spacing w:before="25" w:after="0"/>
        <w:jc w:val="both"/>
      </w:pPr>
      <w:r>
        <w:rPr>
          <w:color w:val="000000"/>
        </w:rPr>
        <w:t>Wp - kwota pomocy, która przysługiwałaby na refundację kosztów poniesionych w ramach danego postępowania o udzielenie zamówienia publicznego albo</w:t>
      </w:r>
      <w:r>
        <w:rPr>
          <w:color w:val="000000"/>
        </w:rPr>
        <w:t xml:space="preserve"> postępowania w sprawie wyboru przez beneficjenta wykonawcy danego zadania ujętego w zestawieniu rzeczowo-finansowym operacji, gdyby nie stwierdzono niezgodności.</w:t>
      </w:r>
    </w:p>
    <w:p w:rsidR="008F7C40" w:rsidRDefault="005A06D7">
      <w:pPr>
        <w:spacing w:before="26" w:after="0"/>
      </w:pPr>
      <w:r>
        <w:rPr>
          <w:color w:val="000000"/>
        </w:rPr>
        <w:t>3.  Wskaźniki procentowe przypisane do poszczególnych niezgodności są określone: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w załączn</w:t>
      </w:r>
      <w:r>
        <w:rPr>
          <w:color w:val="000000"/>
        </w:rPr>
        <w:t>iku nr 1 do rozporządzenia - w przypadku niezgodności dotyczącej stosowania przepisów o zamówieniach publicznych;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w załączniku nr 2 do rozporządzenia - w przypadku niezgodności dotyczącej stosowania konkurencyjnego trybu wyboru wykonawcy.</w:t>
      </w:r>
    </w:p>
    <w:p w:rsidR="008F7C40" w:rsidRDefault="005A06D7">
      <w:pPr>
        <w:spacing w:before="26" w:after="0"/>
      </w:pPr>
      <w:r>
        <w:rPr>
          <w:color w:val="000000"/>
        </w:rPr>
        <w:t>4.  Do oblicze</w:t>
      </w:r>
      <w:r>
        <w:rPr>
          <w:color w:val="000000"/>
        </w:rPr>
        <w:t>nia wysokości zmniejszenia z tytułu niezgodności, do której zostały przypisane wskaźniki procentowe o różnej wysokości, stosuje się ten wskaźnik, którego wysokość jest współmierna do charakteru i wagi stwierdzonej niezgodności.</w:t>
      </w:r>
    </w:p>
    <w:p w:rsidR="008F7C40" w:rsidRDefault="005A06D7">
      <w:pPr>
        <w:spacing w:before="26" w:after="0"/>
      </w:pPr>
      <w:r>
        <w:rPr>
          <w:color w:val="000000"/>
        </w:rPr>
        <w:t>5.  Charakter i wagę stwierd</w:t>
      </w:r>
      <w:r>
        <w:rPr>
          <w:color w:val="000000"/>
        </w:rPr>
        <w:t>zonej niezgodności ocenia się, biorąc pod uwagę stopień naruszenia zasad uczciwej konkurencji, równego traktowania wykonawców, proporcjonalności, przejrzystości i niedyskryminacji w ramach danego postępowania o udzielenie zamówienia publicznego albo postęp</w:t>
      </w:r>
      <w:r>
        <w:rPr>
          <w:color w:val="000000"/>
        </w:rPr>
        <w:t>owania w sprawie wyboru przez beneficjenta wykonawcy danego zadania ujętego w zestawieniu rzeczowo-finansowym operacji.</w:t>
      </w:r>
    </w:p>
    <w:p w:rsidR="008F7C40" w:rsidRDefault="005A06D7">
      <w:pPr>
        <w:spacing w:before="26" w:after="0"/>
      </w:pPr>
      <w:r>
        <w:rPr>
          <w:color w:val="000000"/>
        </w:rPr>
        <w:t>6.  W przypadku gdy dana niezgodność jest taka sama jak niezgodność wcześniej stwierdzona w ramach Programu Rozwoju Obszarów Wiejskich n</w:t>
      </w:r>
      <w:r>
        <w:rPr>
          <w:color w:val="000000"/>
        </w:rPr>
        <w:t>a lata 2014-2020, do obliczenia wysokości zmniejszenia z tytułu danej niezgodności stosuje się wskaźnik procentowy o najwyższej wysokości spośród wskaźników przypisanych do tej niezgodności niezależnie od jej charakteru i wagi, jeżeli o wcześniej stwierdzo</w:t>
      </w:r>
      <w:r>
        <w:rPr>
          <w:color w:val="000000"/>
        </w:rPr>
        <w:t xml:space="preserve">nej niezgodności beneficjent został poinformowany, zanim zostało wszczęte postępowanie o udzielenie zamówienia publicznego albo postępowanie w sprawie wyboru przez beneficjenta wykonawcy danego zadania ujętego w zestawieniu rzeczowo-finansowym operacji, w </w:t>
      </w:r>
      <w:r>
        <w:rPr>
          <w:color w:val="000000"/>
        </w:rPr>
        <w:t>odniesieniu do którego została stwierdzona dana niezgodność.</w:t>
      </w:r>
    </w:p>
    <w:p w:rsidR="008F7C40" w:rsidRDefault="005A06D7">
      <w:pPr>
        <w:spacing w:before="26" w:after="0"/>
      </w:pPr>
      <w:r>
        <w:rPr>
          <w:color w:val="000000"/>
        </w:rPr>
        <w:t>7.  Przy obliczaniu wysokości zmniejszenia na podstawie ust. 2 bierze się pod uwagę kwotę pomocy pomniejszoną o wysokość zmniejszeń obliczonych na podstawie ust. 1 z tytułu niezgodności stwierdzo</w:t>
      </w:r>
      <w:r>
        <w:rPr>
          <w:color w:val="000000"/>
        </w:rPr>
        <w:t>nych w odniesieniu do danego postępowania o udzielenie zamówienia publicznego albo postępowania w sprawie wyboru przez beneficjenta wykonawcy danego zadania ujętego w zestawieniu rzeczowo-finansowym operacji.</w:t>
      </w:r>
    </w:p>
    <w:p w:rsidR="008F7C40" w:rsidRDefault="005A06D7">
      <w:pPr>
        <w:spacing w:before="26" w:after="0"/>
      </w:pPr>
      <w:r>
        <w:rPr>
          <w:color w:val="000000"/>
        </w:rPr>
        <w:t>8.  W przypadku stwierdzenia w odniesieniu do d</w:t>
      </w:r>
      <w:r>
        <w:rPr>
          <w:color w:val="000000"/>
        </w:rPr>
        <w:t>anego postępowania o udzielenie zamówienia publicznego albo postępowania w sprawie wyboru przez beneficjenta wykonawcy danego zadania ujętego w zestawieniu rzeczowo-finansowym operacji więcej niż jednej niezgodności, stosuje się zmniejszenie z tytułu tylko</w:t>
      </w:r>
      <w:r>
        <w:rPr>
          <w:color w:val="000000"/>
        </w:rPr>
        <w:t xml:space="preserve"> jednej niezgodności, do której został zastosowany najwyższy wskaźnik procentowy spośród wskaźników procentowych przypisanych tym niezgodnościom.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8.  </w:t>
      </w:r>
    </w:p>
    <w:p w:rsidR="008F7C40" w:rsidRDefault="005A06D7">
      <w:pPr>
        <w:spacing w:before="26" w:after="0"/>
      </w:pPr>
      <w:r>
        <w:rPr>
          <w:color w:val="000000"/>
        </w:rPr>
        <w:t>1.  Do dnia umożliwienia przez Agencję Restrukturyzacji i Modernizacji Rolnictwa udostępniania zapytań</w:t>
      </w:r>
      <w:r>
        <w:rPr>
          <w:color w:val="000000"/>
        </w:rPr>
        <w:t xml:space="preserve"> ofertowych w sposób określony w </w:t>
      </w:r>
      <w:r>
        <w:rPr>
          <w:color w:val="1B1B1B"/>
        </w:rPr>
        <w:t>art. 43a ust. 3</w:t>
      </w:r>
      <w:r>
        <w:rPr>
          <w:color w:val="000000"/>
        </w:rPr>
        <w:t xml:space="preserve"> ustawy informację, o której mowa w § 4, beneficjent udostępnia przez: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zamieszczenie tej informacji na stronie internetowej beneficjenta - w przypadku gdy posiada taką stronę;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skierowanie tej informacji</w:t>
      </w:r>
      <w:r>
        <w:rPr>
          <w:color w:val="000000"/>
        </w:rPr>
        <w:t xml:space="preserve"> do wszystkich podmiotów, które złożyły ofertę w odpowiedzi na zapytanie ofertowe dotyczące danego zadania ujętego w zestawieniu rzeczowo-finansowym operacji.</w:t>
      </w:r>
    </w:p>
    <w:p w:rsidR="008F7C40" w:rsidRDefault="005A06D7">
      <w:pPr>
        <w:spacing w:before="26" w:after="0"/>
      </w:pPr>
      <w:r>
        <w:rPr>
          <w:color w:val="000000"/>
        </w:rPr>
        <w:t>2.  W przypadku udostępnienia informacji, o której mowa w § 4, zgodnie z ust. 1, protokół, o któr</w:t>
      </w:r>
      <w:r>
        <w:rPr>
          <w:color w:val="000000"/>
        </w:rPr>
        <w:t>ym mowa w § 6 ust. 1, zawiera również następujące załączniki: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dokument, na którym jest utrwalona treść strony internetowej beneficjenta, potwierdzający zamieszczenie na tej stronie tej informacji - w przypadku gdy posiada taką stronę;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 xml:space="preserve">2) kopię tej </w:t>
      </w:r>
      <w:r>
        <w:rPr>
          <w:color w:val="000000"/>
        </w:rPr>
        <w:t>informacji przesłanej wszystkim podmiotom, które złożyły ofertę w odpowiedzi na zapytanie ofertowe dotyczące danego zadania ujętego w zestawieniu rzeczowo-finansowym operacji, a także dokumenty potwierdzające jej przesłanie.</w:t>
      </w:r>
    </w:p>
    <w:p w:rsidR="008F7C40" w:rsidRDefault="005A06D7">
      <w:pPr>
        <w:spacing w:before="26" w:after="0"/>
      </w:pPr>
      <w:r>
        <w:rPr>
          <w:b/>
          <w:color w:val="000000"/>
        </w:rPr>
        <w:t xml:space="preserve">§  9.  </w:t>
      </w:r>
      <w:r>
        <w:rPr>
          <w:color w:val="000000"/>
        </w:rPr>
        <w:t>W przypadku udostępnieni</w:t>
      </w:r>
      <w:r>
        <w:rPr>
          <w:color w:val="000000"/>
        </w:rPr>
        <w:t xml:space="preserve">a zapytania ofertowego zgodnie z </w:t>
      </w:r>
      <w:r>
        <w:rPr>
          <w:color w:val="1B1B1B"/>
        </w:rPr>
        <w:t>art. 10 ust. 3</w:t>
      </w:r>
      <w:r>
        <w:rPr>
          <w:color w:val="000000"/>
        </w:rPr>
        <w:t xml:space="preserve"> ustawy z dnia 15 grudnia 2016 r. o zmianie ustawy o wspieraniu rozwoju obszarów wiejskich z udziałem środków Europejskiego Funduszu Rolnego na rzecz Rozwoju Obszarów Wiejskich w ramach Programu Rozwoju Obszar</w:t>
      </w:r>
      <w:r>
        <w:rPr>
          <w:color w:val="000000"/>
        </w:rPr>
        <w:t>ów Wiejskich na lata 2014-2020 oraz niektórych innych ustaw (Dz. U. z 2017 r. poz. 5):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1) terminy, o których mowa w § 2 ust. 1 pkt 5, liczy się od dnia udostępnienia tego zapytania;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2) warunek określony w § 2 ust. 5 pkt 1 uważa się za spełniony, jeżeli zmi</w:t>
      </w:r>
      <w:r>
        <w:rPr>
          <w:color w:val="000000"/>
        </w:rPr>
        <w:t>enione zapytanie ofertowe zostanie udostępnione różnym podmiotom w sposób, w jaki zostało udostępnione zapytanie ofertowe, przed upływem terminu składania ofert wskazanego w zapytaniu ofertowym;</w:t>
      </w:r>
    </w:p>
    <w:p w:rsidR="008F7C40" w:rsidRDefault="005A06D7">
      <w:pPr>
        <w:spacing w:before="26" w:after="0"/>
        <w:ind w:left="373"/>
      </w:pPr>
      <w:r>
        <w:rPr>
          <w:color w:val="000000"/>
        </w:rPr>
        <w:t>3) protokół, o którym mowa w § 6 ust. 1, zawiera również nast</w:t>
      </w:r>
      <w:r>
        <w:rPr>
          <w:color w:val="000000"/>
        </w:rPr>
        <w:t>ępujące załączniki:</w:t>
      </w:r>
    </w:p>
    <w:p w:rsidR="008F7C40" w:rsidRDefault="005A06D7">
      <w:pPr>
        <w:spacing w:after="0"/>
        <w:ind w:left="746"/>
      </w:pPr>
      <w:r>
        <w:rPr>
          <w:color w:val="000000"/>
        </w:rPr>
        <w:t>a) kopie przesłanych potencjalnym wykonawcom zapytań ofertowych oraz - w przypadku zmiany zapytania ofertowego - kopie przesłanych zmienionych zapytań ofertowych, a także dokumenty potwierdzające ich przesłanie,</w:t>
      </w:r>
    </w:p>
    <w:p w:rsidR="008F7C40" w:rsidRDefault="005A06D7">
      <w:pPr>
        <w:spacing w:after="0"/>
        <w:ind w:left="746"/>
      </w:pPr>
      <w:r>
        <w:rPr>
          <w:color w:val="000000"/>
        </w:rPr>
        <w:t xml:space="preserve">b) dokument, na którym </w:t>
      </w:r>
      <w:r>
        <w:rPr>
          <w:color w:val="000000"/>
        </w:rPr>
        <w:t>jest utrwalona treść strony internetowej beneficjenta, potwierdzający zamieszczenie na tej stronie zapytania ofertowego oraz - w przypadku zmiany zapytania ofertowego - zmienionego zapytania ofertowego, w tym dokument, na którym jest utrwalona treść strony</w:t>
      </w:r>
      <w:r>
        <w:rPr>
          <w:color w:val="000000"/>
        </w:rPr>
        <w:t xml:space="preserve"> internetowej z uwidocznionymi datą zamieszczenia i okresem, przez który zapytanie ofertowe było udostępnione - w przypadku gdy ten beneficjent posiada taką stronę.</w:t>
      </w:r>
    </w:p>
    <w:p w:rsidR="008F7C40" w:rsidRDefault="005A06D7">
      <w:pPr>
        <w:spacing w:before="26" w:after="240"/>
      </w:pPr>
      <w:r>
        <w:rPr>
          <w:b/>
          <w:color w:val="000000"/>
        </w:rPr>
        <w:t xml:space="preserve">§  10.  </w:t>
      </w:r>
      <w:r>
        <w:rPr>
          <w:color w:val="000000"/>
        </w:rPr>
        <w:t>Rozporządzenie wchodzi w życie z dniem następującym po dniu ogłoszenia.</w:t>
      </w:r>
    </w:p>
    <w:p w:rsidR="008F7C40" w:rsidRDefault="008F7C40">
      <w:pPr>
        <w:spacing w:after="0"/>
      </w:pPr>
    </w:p>
    <w:p w:rsidR="008F7C40" w:rsidRDefault="005A06D7">
      <w:pPr>
        <w:spacing w:before="80" w:after="0"/>
        <w:jc w:val="center"/>
      </w:pPr>
      <w:r>
        <w:rPr>
          <w:b/>
          <w:color w:val="000000"/>
        </w:rPr>
        <w:t>ZAŁĄCZNIKI</w:t>
      </w:r>
      <w:r>
        <w:rPr>
          <w:b/>
          <w:color w:val="000000"/>
        </w:rPr>
        <w:t xml:space="preserve"> </w:t>
      </w:r>
    </w:p>
    <w:p w:rsidR="008F7C40" w:rsidRDefault="008F7C40">
      <w:pPr>
        <w:spacing w:after="0"/>
      </w:pPr>
    </w:p>
    <w:p w:rsidR="008F7C40" w:rsidRDefault="005A06D7">
      <w:pPr>
        <w:spacing w:before="80" w:after="0"/>
        <w:jc w:val="center"/>
      </w:pPr>
      <w:r>
        <w:rPr>
          <w:b/>
          <w:color w:val="000000"/>
        </w:rPr>
        <w:t xml:space="preserve">ZAŁĄCZNIK Nr  1 </w:t>
      </w:r>
    </w:p>
    <w:p w:rsidR="008F7C40" w:rsidRDefault="005A06D7">
      <w:pPr>
        <w:spacing w:before="25" w:after="0"/>
        <w:jc w:val="center"/>
      </w:pPr>
      <w:r>
        <w:rPr>
          <w:b/>
          <w:color w:val="000000"/>
        </w:rPr>
        <w:t>WSKAŹNIKI PROCENTOWE PRZYPISANE DO NIEZGODNOŚCI DOTYCZĄCEJ STOSOWANIA PRZEPISÓW O ZAMÓWIENIACH PUBLICZNYCH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765"/>
        <w:gridCol w:w="2681"/>
        <w:gridCol w:w="5172"/>
        <w:gridCol w:w="10153"/>
      </w:tblGrid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  <w:jc w:val="center"/>
            </w:pPr>
            <w:r>
              <w:rPr>
                <w:color w:val="000000"/>
              </w:rPr>
              <w:t>Rodzaj niezgodności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  <w:jc w:val="center"/>
            </w:pPr>
            <w:r>
              <w:rPr>
                <w:color w:val="000000"/>
              </w:rPr>
              <w:t>Wskaźnik procentowy przypisany do stwierdzonej niezgodności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  <w:jc w:val="center"/>
            </w:pPr>
            <w:r>
              <w:rPr>
                <w:color w:val="000000"/>
              </w:rPr>
              <w:t>Opis niezgodności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Niedopełnienie obowiązku odpowiedniego ogłoszenia dla zamówień o wartościach równych lub wyższych niż określone w przepisach wydanych na podstawie </w:t>
            </w:r>
            <w:r>
              <w:rPr>
                <w:color w:val="1B1B1B"/>
              </w:rPr>
              <w:t>art. 11 ust. 8</w:t>
            </w:r>
            <w:r>
              <w:rPr>
                <w:color w:val="000000"/>
              </w:rPr>
              <w:t xml:space="preserve"> ustawy z dnia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Pzp przez niedopełni</w:t>
            </w:r>
            <w:r>
              <w:rPr>
                <w:color w:val="000000"/>
              </w:rPr>
              <w:t>enie obowiązku przekazania ogłoszenia o zamówieniu Urzędowi Publikacji Unii Europejskiej, zwanemu dalej "UPUE", przy jednoczesnym niezamieszczeniu ogłoszenia o zamówieniu w Biuletynie Zamówień Publicznych, zwanym dalej "BZP", i niezapewnieniu odpowiedniego</w:t>
            </w:r>
            <w:r>
              <w:rPr>
                <w:color w:val="000000"/>
              </w:rPr>
              <w:t xml:space="preserve"> poziomu upublicznienia umożliwiającego oferentom z innych państw członkowskich Unii Europejskiej zapoznanie się z ogłoszeniem, w szczególności: na stronie internetowej zamawiającego, na ogólnodostępnym portalu przeznaczonym do publikacji ogłoszeń o zamówi</w:t>
            </w:r>
            <w:r>
              <w:rPr>
                <w:color w:val="000000"/>
              </w:rPr>
              <w:t>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ograniczony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48 ust. 1</w:t>
            </w:r>
            <w:r>
              <w:rPr>
                <w:color w:val="000000"/>
              </w:rPr>
              <w:t xml:space="preserve"> Pzp przez niedopełnienie obowiązku przekazania ogłoszenia o zamówieniu UPUE, przy jednoczesnym niezamieszczeniu ogłoszenia o zamówieniu</w:t>
            </w:r>
            <w:r>
              <w:rPr>
                <w:color w:val="000000"/>
              </w:rPr>
              <w:t xml:space="preserve"> w BZP i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29 stycznia 2004 r. - Prawo zamówień publicznych (Dz. U. z 2015 r. poz. 2164 oraz z 2016 r. poz. 831, 996, 1020, 1250, 1265, 1579, 1920 i 2260), zwanej dalej "Pzp"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niezapewnieniu odpowiedniego poziomu upublicznienia umożliwiającego oferentom z </w:t>
            </w:r>
            <w:r>
              <w:rPr>
                <w:color w:val="000000"/>
              </w:rPr>
              <w:t>innych państw członkowskich Unii Europejskiej zapoznanie się z ogłoszeniem, w szczególności: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3. Negocja</w:t>
            </w:r>
            <w:r>
              <w:rPr>
                <w:color w:val="000000"/>
              </w:rPr>
              <w:t xml:space="preserve">cje z ogłoszeniem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56 ust. 1</w:t>
            </w:r>
            <w:r>
              <w:rPr>
                <w:color w:val="000000"/>
              </w:rPr>
              <w:t xml:space="preserve"> Pzp przez niedopełnienie obowiązku przekazania ogłoszenia o zamówieniu UPUE, przy jednoczesnym niezamieszczeniu ogłoszenia o zamówieniu w BZP i niezapewnieniu odpowiedniego poziomu up</w:t>
            </w:r>
            <w:r>
              <w:rPr>
                <w:color w:val="000000"/>
              </w:rPr>
              <w:t>ublicznienia umożliwiającego oferentom z innych państw członkowskich Unii Europejskiej zapoznanie się z ogłoszeniem, w szczególności: na stronie internetowej zamawiającego, na ogólnodostępnym portalu przeznaczonym do publikacji ogłoszeń o zamówieniach, w p</w:t>
            </w:r>
            <w:r>
              <w:rPr>
                <w:color w:val="000000"/>
              </w:rPr>
              <w:t>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Dialog konkurencyjny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60c ust. 1</w:t>
            </w:r>
            <w:r>
              <w:rPr>
                <w:color w:val="000000"/>
              </w:rPr>
              <w:t xml:space="preserve"> Pzp przez niedopełnienie obowiązku przekazania ogłoszenia o zamówieniu UPUE, przy jednoczesnym niezamieszczeniu ogłoszenia o zamówieniu w BZP i n</w:t>
            </w:r>
            <w:r>
              <w:rPr>
                <w:color w:val="000000"/>
              </w:rPr>
              <w:t>iezapewnieniu odpowiedniego poziomu upublicznienia umożliwiającego oferentom z innych państw członkowskich Unii Europejskiej zapoznanie się z ogłoszeniem, w szczególności: na stronie internetowej zamawiającego, na ogólnodostępnym portalu przeznaczonym do p</w:t>
            </w:r>
            <w:r>
              <w:rPr>
                <w:color w:val="000000"/>
              </w:rPr>
              <w:t>ublikacji ogłoszeń o zamówieniach, w prasie o zasięgu ogólnopolskim.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5. Konkurs - naruszenie </w:t>
            </w:r>
            <w:r>
              <w:rPr>
                <w:color w:val="1B1B1B"/>
              </w:rPr>
              <w:t>art. 115 ust. 4</w:t>
            </w:r>
            <w:r>
              <w:rPr>
                <w:color w:val="000000"/>
              </w:rPr>
              <w:t xml:space="preserve"> Pzp przez niedopełnienie obowiązku przekazania ogłoszenia o zamówieniu UPUE, przy jednoczesnym niezamieszczeniu ogłoszenia o zamówieniu w BZP i niezapewnieniu odpowiedniego poziomu upublicznienia umożliwiającego oferentom z innych państw członkowskich Uni</w:t>
            </w:r>
            <w:r>
              <w:rPr>
                <w:color w:val="000000"/>
              </w:rPr>
              <w:t>i Europejskiej zapoznanie się z ogłoszeniem, w szczególności: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6. Partnerstwo innowacyjne - naruszenie </w:t>
            </w:r>
            <w:r>
              <w:rPr>
                <w:color w:val="1B1B1B"/>
              </w:rPr>
              <w:t>a</w:t>
            </w:r>
            <w:r>
              <w:rPr>
                <w:color w:val="1B1B1B"/>
              </w:rPr>
              <w:t>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73c ust. 1</w:t>
            </w:r>
            <w:r>
              <w:rPr>
                <w:color w:val="000000"/>
              </w:rPr>
              <w:t xml:space="preserve"> Pzp przez niedopełnienie obowiązku przekazania ogłoszenia o zamówieniu UPUE, przy jednoczesnym niezamieszczeniu ogłoszenia o zamówieniu w BZP i niezapewnieniu odpowiedniego poziomu upublicznienia umożliwiającego of</w:t>
            </w:r>
            <w:r>
              <w:rPr>
                <w:color w:val="000000"/>
              </w:rPr>
              <w:t>erentom z innych państw członkowskich Unii Europejskiej zapoznanie się z ogłoszeniem, w szczególności: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7. Punkty 1-6 stosuje się odpowiednio do wymienionych w tych punktach przypadków naruszeń przywołanych przepisów w powiązaniu z naruszeniem </w:t>
            </w:r>
            <w:r>
              <w:rPr>
                <w:color w:val="1B1B1B"/>
              </w:rPr>
              <w:t>art. 32 ust. 2-4</w:t>
            </w:r>
            <w:r>
              <w:rPr>
                <w:color w:val="000000"/>
              </w:rPr>
              <w:t xml:space="preserve"> i </w:t>
            </w:r>
            <w:r>
              <w:rPr>
                <w:color w:val="1B1B1B"/>
              </w:rPr>
              <w:t>6-8</w:t>
            </w:r>
            <w:r>
              <w:rPr>
                <w:color w:val="000000"/>
              </w:rPr>
              <w:t xml:space="preserve"> Pzp, tj. przez zaniżenie wartości zamówienia lub wybranie sposobu obliczania wartości zamówie</w:t>
            </w:r>
            <w:r>
              <w:rPr>
                <w:color w:val="000000"/>
              </w:rPr>
              <w:t xml:space="preserve">nia, które powodują, że wartość zamówienia jest mniejsza niż kwoty określone w przepisach wydanych na podstawie </w:t>
            </w:r>
            <w:r>
              <w:rPr>
                <w:color w:val="1B1B1B"/>
              </w:rPr>
              <w:t>art. 11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1B1B1B"/>
              </w:rPr>
              <w:t>ust. 8</w:t>
            </w:r>
            <w:r>
              <w:rPr>
                <w:color w:val="000000"/>
              </w:rPr>
              <w:t xml:space="preserve">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8. Punkty 1-6 stosuje się odpowiednio do wymienionych w tych punktach przypadków naruszeń przywołanych przepisów w powiązaniu z naruszeniem </w:t>
            </w:r>
            <w:r>
              <w:rPr>
                <w:color w:val="1B1B1B"/>
              </w:rPr>
              <w:t>art. 5b</w:t>
            </w:r>
            <w:r>
              <w:rPr>
                <w:color w:val="000000"/>
              </w:rPr>
              <w:t xml:space="preserve"> Pzp, tj. przez bezprawne łączenie zamówień, które odrębnie udzielane wymagają zastosowania różnych przepisów</w:t>
            </w:r>
            <w:r>
              <w:rPr>
                <w:color w:val="000000"/>
              </w:rPr>
              <w:t xml:space="preserve"> Pzp, lub przez dzielenie zamówienia na odrębne zamówienia, w celu uniknięcia łącznego szacowania ich wartości.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Niedopełnienie obowiązku odpowiedniego ogłoszenia dla zamówień o wartościach równych lub wyższych niż określone w przepisach wydanych na podstawie </w:t>
            </w:r>
            <w:r>
              <w:rPr>
                <w:color w:val="1B1B1B"/>
              </w:rPr>
              <w:t>art. 11 ust. 8</w:t>
            </w:r>
            <w:r>
              <w:rPr>
                <w:color w:val="000000"/>
              </w:rPr>
              <w:t xml:space="preserve"> Pzp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Pzp przez niedopełnienie obowiązku przekazania ogłoszenia o zamówieniu UPUE, przy jednoczesnym zamieszczeniu ogłoszenia o zamówieniu w BZP lub zapewnieniu odpowiedniego poziomu upublicznienia umożliwiającego oferentom z innych państw członkowskich Unii Eu</w:t>
            </w:r>
            <w:r>
              <w:rPr>
                <w:color w:val="000000"/>
              </w:rPr>
              <w:t>ropejskiej zapoznanie się z ogłoszeniem, np. co najmniej w jeden z następujących sposobów: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</w:t>
            </w:r>
            <w:r>
              <w:rPr>
                <w:color w:val="000000"/>
              </w:rPr>
              <w:t xml:space="preserve">ograniczony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48 ust. 1</w:t>
            </w:r>
            <w:r>
              <w:rPr>
                <w:color w:val="000000"/>
              </w:rPr>
              <w:t xml:space="preserve"> Pzp przez niedopełnienie obowiązku przekazania ogłoszenia o zamówieniu UPUE, przy jednoczesnym zamieszczeniu ogłoszenia o zamówieniu w BZP lub zapewnieniu odpowiedniego poziomu upublicznien</w:t>
            </w:r>
            <w:r>
              <w:rPr>
                <w:color w:val="000000"/>
              </w:rPr>
              <w:t>ia umożliwiającego oferentom z innych państw członkowskich Unii Europejskiej zapoznanie się z ogłoszeniem, np. co najmniej w jeden z następujących sposobów: na stronie internetowej zamawiającego, na ogólnodostępnym portalu przeznaczonym do publikacji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Negocjacje z ogłoszeniem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56 ust. 1</w:t>
            </w:r>
            <w:r>
              <w:rPr>
                <w:color w:val="000000"/>
              </w:rPr>
              <w:t xml:space="preserve"> Pzp przez niedopełnienie obowiązku przekazania ogłoszenia o zamówieniu UPUE, przy jednoczesnym zamieszczeniu ogłos</w:t>
            </w:r>
            <w:r>
              <w:rPr>
                <w:color w:val="000000"/>
              </w:rPr>
              <w:t xml:space="preserve">zenia o zamówieniu w BZP lub zapewnieniu odpowiedniego poziomu upublicznienia umożliwiającego oferentom z innych państw członkowskich Unii Europejskiej zapoznanie się z ogłoszeniem, np. co najmniej w jeden z następujących sposobów: na stronie internetowej </w:t>
            </w:r>
            <w:r>
              <w:rPr>
                <w:color w:val="000000"/>
              </w:rPr>
              <w:t>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Dialog konkurencyjny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60c ust. 1</w:t>
            </w:r>
            <w:r>
              <w:rPr>
                <w:color w:val="000000"/>
              </w:rPr>
              <w:t xml:space="preserve"> Pzp przez niedopełnienie obowiązku przekazania </w:t>
            </w:r>
            <w:r>
              <w:rPr>
                <w:color w:val="000000"/>
              </w:rPr>
              <w:t xml:space="preserve">ogłoszenia o zamówieniu UPUE, przy jednoczesnym zamieszczeniu ogłoszenia o zamówieniu w BZP lub zapewnieniu odpowiedniego poziomu upublicznienia umożliwiającego oferentom z innych państw członkowskich Unii Europejskiej zapoznanie się z ogłoszeniem, np. co </w:t>
            </w:r>
            <w:r>
              <w:rPr>
                <w:color w:val="000000"/>
              </w:rPr>
              <w:t>najmniej w jeden z następujących sposobów: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5. Konkurs - naruszenie </w:t>
            </w:r>
            <w:r>
              <w:rPr>
                <w:color w:val="1B1B1B"/>
              </w:rPr>
              <w:t>art. 115 ust. 4</w:t>
            </w:r>
            <w:r>
              <w:rPr>
                <w:color w:val="000000"/>
              </w:rPr>
              <w:t xml:space="preserve"> Pzp przez niedopełni</w:t>
            </w:r>
            <w:r>
              <w:rPr>
                <w:color w:val="000000"/>
              </w:rPr>
              <w:t>enie obowiązku przekazania ogłoszenia o zamówieniu UPUE, przy jednoczesnym zamieszczeniu ogłoszenia o zamówieniu w BZP lub zapewnieniu odpowiedniego poziomu upublicznienia umożliwiającego oferentom z innych państw członkowskich Unii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Europejskiej </w:t>
            </w:r>
            <w:r>
              <w:rPr>
                <w:color w:val="000000"/>
              </w:rPr>
              <w:t>zapoznanie się z ogłoszeniem, np. co najmniej w jeden z następujących sposobów: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6. Partnerstwo innowacy</w:t>
            </w:r>
            <w:r>
              <w:rPr>
                <w:color w:val="000000"/>
              </w:rPr>
              <w:t xml:space="preserve">jne - naruszenie </w:t>
            </w:r>
            <w:r>
              <w:rPr>
                <w:color w:val="1B1B1B"/>
              </w:rPr>
              <w:t>art. 40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73c ust. 1</w:t>
            </w:r>
            <w:r>
              <w:rPr>
                <w:color w:val="000000"/>
              </w:rPr>
              <w:t xml:space="preserve"> Pzp przez niedopełnienie obowiązku przekazania ogłoszenia o zamówieniu UPUE, przy jednoczesnym zamieszczeniu ogłoszenia o zamówieniu w BZP lub zapewnieniu odpowiedniego poziomu upublicznienia umoż</w:t>
            </w:r>
            <w:r>
              <w:rPr>
                <w:color w:val="000000"/>
              </w:rPr>
              <w:t>liwiającego oferentom z innych państw członkowskich Unii Europejskiej zapoznanie się z ogłoszeniem, np. co najmniej w jeden z następujących sposobów: na stronie internetowej zamawiającego, na ogólnodostępnym portalu przeznaczonym do publikacji ogłoszeń o z</w:t>
            </w:r>
            <w:r>
              <w:rPr>
                <w:color w:val="000000"/>
              </w:rPr>
              <w:t>amówieniach, w prasie o zasięgu ogólnopolskim.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Niedopełnienie obowiązku odpowiedniego ogłoszenia dla zamówień o wartościach niższych niż określone w przepisach wydanych na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Pzp przez niedopełnienie obowiązku zamieszczenia ogłoszenia o zamówieniu w BZP, przy jednoczesnym niezapewnieniu odpowiedniego poziomu upublicznienia umożliwiającego oferentom zapoznanie się z ogłoszeniem, w szczególności: na stronie internetowej zamawiaj</w:t>
            </w:r>
            <w:r>
              <w:rPr>
                <w:color w:val="000000"/>
              </w:rPr>
              <w:t>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ograniczony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48 ust. 1</w:t>
            </w:r>
            <w:r>
              <w:rPr>
                <w:color w:val="000000"/>
              </w:rPr>
              <w:t xml:space="preserve"> Pzp przez niedopełnienie obowiązku zamieszczenia ogłosze</w:t>
            </w:r>
            <w:r>
              <w:rPr>
                <w:color w:val="000000"/>
              </w:rPr>
              <w:t>nia o zamówieniu w BZP, przy jednoczesnym niezapewnieniu odpowiedniego poziomu upublicznienia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podstawie </w:t>
            </w:r>
            <w:r>
              <w:rPr>
                <w:color w:val="1B1B1B"/>
              </w:rPr>
              <w:t>art. 11 ust. 8</w:t>
            </w:r>
            <w:r>
              <w:rPr>
                <w:color w:val="000000"/>
              </w:rPr>
              <w:t xml:space="preserve"> Pzp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umożliwiającego oferentom zapoznanie się z ogłoszeniem, w szczególności: na stronie internetowej zamawiającego, na ogólnodostępnym</w:t>
            </w:r>
            <w:r>
              <w:rPr>
                <w:color w:val="000000"/>
              </w:rPr>
              <w:t xml:space="preserve">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Negocjacje z ogłoszeniem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56 ust. 1</w:t>
            </w:r>
            <w:r>
              <w:rPr>
                <w:color w:val="000000"/>
              </w:rPr>
              <w:t xml:space="preserve"> Pzp przez niedopełnienie obowiązku zamieszczenia ogłoszenia o zamówieniu w BZ</w:t>
            </w:r>
            <w:r>
              <w:rPr>
                <w:color w:val="000000"/>
              </w:rPr>
              <w:t>P, przy jednoczesnym niezapewnieniu odpowiedniego poziomu upublicznienia umożliwiającego oferentom zapoznanie się z ogłoszeniem, w szczególności: na stronie internetowej zamawiającego, na ogólnodostępnym portalu przeznaczonym do publikacji ogłoszeń o zamów</w:t>
            </w:r>
            <w:r>
              <w:rPr>
                <w:color w:val="000000"/>
              </w:rPr>
              <w:t>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Dialog konkurencyjny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60c ust. 1</w:t>
            </w:r>
            <w:r>
              <w:rPr>
                <w:color w:val="000000"/>
              </w:rPr>
              <w:t xml:space="preserve"> Pzp przez niedopełnienie obowiązku zamieszczenia ogłoszenia o zamówieniu w BZP, przy jednoczesnym niezapewnieniu odpowiedniego poziom</w:t>
            </w:r>
            <w:r>
              <w:rPr>
                <w:color w:val="000000"/>
              </w:rPr>
              <w:t>u upublicznienia umożliwiającego oferentom zapoznanie się z ogłoszeniem, w szczególności: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5. Licytacja </w:t>
            </w:r>
            <w:r>
              <w:rPr>
                <w:color w:val="000000"/>
              </w:rPr>
              <w:t xml:space="preserve">elektroniczna - naruszenie </w:t>
            </w:r>
            <w:r>
              <w:rPr>
                <w:color w:val="1B1B1B"/>
              </w:rPr>
              <w:t>art. 75 ust. 1</w:t>
            </w:r>
            <w:r>
              <w:rPr>
                <w:color w:val="000000"/>
              </w:rPr>
              <w:t xml:space="preserve"> Pzp przez niedopełnienie obowiązku zamieszczenia ogłoszenia o zamówieniu w BZP, przy jednoczesnym niezapewnieniu odpowiedniego poziomu upublicznienia umożliwiającego oferentom zapoznanie się z ogłoszeniem, w szczeg</w:t>
            </w:r>
            <w:r>
              <w:rPr>
                <w:color w:val="000000"/>
              </w:rPr>
              <w:t>ólności: na stronie internetowej zamawiającego, na ogólnodostępnym portalu przeznaczonym do publikacji ogłoszeń o zamówieniach, w prasie o zasięgu ogólnopolskim.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6. Konkurs - naruszenie </w:t>
            </w:r>
            <w:r>
              <w:rPr>
                <w:color w:val="1B1B1B"/>
              </w:rPr>
              <w:t>art. 115 ust. 3</w:t>
            </w:r>
            <w:r>
              <w:rPr>
                <w:color w:val="000000"/>
              </w:rPr>
              <w:t xml:space="preserve"> Pzp przez niedopełnienie obowiązku zamieszczenia ogłoszenia o zamówieniu w BZP, przy jednoczesnym niezapewnieniu odpowiedniego poziomu upublicznienia umożliwiającego oferentom zapoznanie się z ogłoszeniem, w szczególności: na stronie internetowej zamawiaj</w:t>
            </w:r>
            <w:r>
              <w:rPr>
                <w:color w:val="000000"/>
              </w:rPr>
              <w:t>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7. Partnerstwo innowacyjne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73c ust. 1</w:t>
            </w:r>
            <w:r>
              <w:rPr>
                <w:color w:val="000000"/>
              </w:rPr>
              <w:t xml:space="preserve"> Pzp przez niedopełnienie obowiązku zamieszczenia ogł</w:t>
            </w:r>
            <w:r>
              <w:rPr>
                <w:color w:val="000000"/>
              </w:rPr>
              <w:t>oszenia o zamówieniu w BZP, przy jednoczesnym niezapewnieniu odpowiedniego poziomu upublicznienia umożliwiającego oferentom zapoznanie się z ogłoszeniem, w szczególności: na stronie internetowej zamawiającego, na ogólnodostępnym portalu przeznaczonym do pu</w:t>
            </w:r>
            <w:r>
              <w:rPr>
                <w:color w:val="000000"/>
              </w:rPr>
              <w:t>blikacji ogłoszeń o zamówieniach, w prasie o zasięgu ogólnopolskim.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Niedopełnienie obowiązku odpowiedniego ogłoszenia dla zamówień o wartościach niższych niż określone w przepisach wydanych na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Pzp przez niedopełnienie obowiązku zamieszczenia ogłoszenia o zamówieniu w BZP, przy jednoczesnym zapewnieniu odpowiedniego poziomu upublicznienia umożliwiającego oferentom zapoznanie się z ogłoszeniem, np. co najmniej w jeden z następujących sposobów: na</w:t>
            </w:r>
            <w:r>
              <w:rPr>
                <w:color w:val="000000"/>
              </w:rPr>
              <w:t xml:space="preserve">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ograniczony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48 ust. 1</w:t>
            </w:r>
            <w:r>
              <w:rPr>
                <w:color w:val="000000"/>
              </w:rPr>
              <w:t xml:space="preserve"> Pzp przez niedopełnienie o</w:t>
            </w:r>
            <w:r>
              <w:rPr>
                <w:color w:val="000000"/>
              </w:rPr>
              <w:t>bowiązku zamieszczenia ogłoszenia o zamówieniu w BZP,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podstawie </w:t>
            </w:r>
            <w:r>
              <w:rPr>
                <w:color w:val="1B1B1B"/>
              </w:rPr>
              <w:t>art. 11 ust. 8</w:t>
            </w:r>
            <w:r>
              <w:rPr>
                <w:color w:val="000000"/>
              </w:rPr>
              <w:t xml:space="preserve"> Pzp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przy jednoczesnym zapewnieniu odpowiedniego poziomu upublicznienia umożliwiającego oferentom zapoznanie się z ogłoszeniem, np. co najmniej w jeden z następujących </w:t>
            </w:r>
            <w:r>
              <w:rPr>
                <w:color w:val="000000"/>
              </w:rPr>
              <w:t>sposobów: na stronie internetowej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Negocjacje z ogłoszeniem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56 ust. 1</w:t>
            </w:r>
            <w:r>
              <w:rPr>
                <w:color w:val="000000"/>
              </w:rPr>
              <w:t xml:space="preserve"> Pzp przez </w:t>
            </w:r>
            <w:r>
              <w:rPr>
                <w:color w:val="000000"/>
              </w:rPr>
              <w:t>niedopełnienie obowiązku zamieszczenia ogłoszenia o zamówieniu w BZP, przy jednoczesnym zapewnieniu odpowiedniego poziomu upublicznienia umożliwiającego oferentom zapoznanie się z ogłoszeniem, np. co najmniej w jeden z następujących sposobów: na stronie in</w:t>
            </w:r>
            <w:r>
              <w:rPr>
                <w:color w:val="000000"/>
              </w:rPr>
              <w:t>ternetowej zamawiającego, 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Dialog konkurencyjny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60c ust. 1</w:t>
            </w:r>
            <w:r>
              <w:rPr>
                <w:color w:val="000000"/>
              </w:rPr>
              <w:t xml:space="preserve"> Pzp przez niedopełnienie obowiązku z</w:t>
            </w:r>
            <w:r>
              <w:rPr>
                <w:color w:val="000000"/>
              </w:rPr>
              <w:t xml:space="preserve">amieszczenia ogłoszenia o zamówieniu w BZP, przy jednoczesnym zapewnieniu odpowiedniego poziomu upublicznienia umożliwiającego oferentom zapoznanie się z ogłoszeniem, np. co najmniej w jeden z następujących sposobów: na stronie internetowej zamawiającego, </w:t>
            </w:r>
            <w:r>
              <w:rPr>
                <w:color w:val="000000"/>
              </w:rPr>
              <w:t>na ogólnodostępnym portalu przeznaczonym do 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5. Licytacja elektroniczna - naruszenie </w:t>
            </w:r>
            <w:r>
              <w:rPr>
                <w:color w:val="1B1B1B"/>
              </w:rPr>
              <w:t>art. 75 ust. 1</w:t>
            </w:r>
            <w:r>
              <w:rPr>
                <w:color w:val="000000"/>
              </w:rPr>
              <w:t xml:space="preserve"> Pzp przez niedopełnienie obowiązku zamieszczenia ogłoszenia o zamówieniu w BZP, przy je</w:t>
            </w:r>
            <w:r>
              <w:rPr>
                <w:color w:val="000000"/>
              </w:rPr>
              <w:t>dnoczesnym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zapewnieniu odpowiedniego poziomu upublicznienia umożliwiającego oferentom zapoznanie się z ogłoszeniem, np. co najmniej w jeden z następujących sposobów: na stronie internetowej zamawiającego, na ogólnodostępnym portalu przeznaczonym do </w:t>
            </w:r>
            <w:r>
              <w:rPr>
                <w:color w:val="000000"/>
              </w:rPr>
              <w:t>publikacji ogłoszeń o zamówieniach, w prasie o zasięgu ogólnopolskim.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6. Konkurs - naruszenie </w:t>
            </w:r>
            <w:r>
              <w:rPr>
                <w:color w:val="1B1B1B"/>
              </w:rPr>
              <w:t>art. 115 ust. 3</w:t>
            </w:r>
            <w:r>
              <w:rPr>
                <w:color w:val="000000"/>
              </w:rPr>
              <w:t xml:space="preserve"> Pzp przez niedopełnienie obowiązku zamieszczenia ogłoszenia o zamówieniu w BZP, przy jednoczesnym zapewnieniu odpowiedniego poziomu upublicznienia</w:t>
            </w:r>
            <w:r>
              <w:rPr>
                <w:color w:val="000000"/>
              </w:rPr>
              <w:t xml:space="preserve"> umożliwiającego oferentom zapoznanie się z ogłoszeniem, np. co najmniej w jeden z następujących sposobów: na stronie internetowej zamawiającego, na ogólnodostępnym portalu przeznaczonym do publikacji ogłoszeń o zamówieniach, w prasie o zasięgu ogólnopolsk</w:t>
            </w:r>
            <w:r>
              <w:rPr>
                <w:color w:val="000000"/>
              </w:rPr>
              <w:t>im.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7. Partnerstwo innowacyjne - naruszenie </w:t>
            </w:r>
            <w:r>
              <w:rPr>
                <w:color w:val="1B1B1B"/>
              </w:rPr>
              <w:t>art. 40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73c ust. 1</w:t>
            </w:r>
            <w:r>
              <w:rPr>
                <w:color w:val="000000"/>
              </w:rPr>
              <w:t xml:space="preserve"> Pzp przez niedopełnienie obowiązku zamieszczenia ogłoszenia o zamówieniu w BZP, przy jednoczesnym zapewnieniu odpowiedniego poziomu upublicznienia umożliwiającego oferen</w:t>
            </w:r>
            <w:r>
              <w:rPr>
                <w:color w:val="000000"/>
              </w:rPr>
              <w:t>tom zapoznanie się z ogłoszeniem, np. co najmniej w jeden z następujących sposobów: na stronie internetowej zamawiającego, na ogólnodostępnym portalu przeznaczonym do publikacji ogłoszeń o zamówieniach, w prasie o zasięgu ogólnopolskim.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Bezprawne </w:t>
            </w:r>
            <w:r>
              <w:rPr>
                <w:color w:val="000000"/>
              </w:rPr>
              <w:t>udzielenie zamówienia w trybie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55 ust. 1</w:t>
            </w:r>
            <w:r>
              <w:rPr>
                <w:color w:val="000000"/>
              </w:rPr>
              <w:t xml:space="preserve"> Pzp przez udzielenie zamówienia w trybie negocjacji z ogłoszeniem bez zachowania przesłanek zastosowania tego trybu.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negocjacji z ogłoszeniem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6.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Bezprawne udzielenie </w:t>
            </w:r>
            <w:r>
              <w:rPr>
                <w:color w:val="000000"/>
              </w:rPr>
              <w:t>zamówień w trybie dialogu konkurencyjnego, negocjacji bez ogłoszenia, zamówienia z wolnej ręki, zapytania o cenę lub licytacji elektronicznej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60b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62 ust. 1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67 ust. 1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70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74 ust. 2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 xml:space="preserve">art. </w:t>
            </w:r>
            <w:r>
              <w:rPr>
                <w:color w:val="1B1B1B"/>
              </w:rPr>
              <w:t>134 ust. 5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6</w:t>
            </w:r>
            <w:r>
              <w:rPr>
                <w:color w:val="000000"/>
              </w:rPr>
              <w:t xml:space="preserve"> Pzp przez udzielenie zamówienia odpowiednio w trybie dialogu konkurencyjnego, negocjacji bez ogłoszenia, zamówienia z wolnej ręki, zapytania o cenę lub licytacji elektronicznej bez zachowania przesłanek zastosowania tych trybów.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7.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Bezprawne udzielenie zamówienia z wolnej ręki dotychczasowemu wykonawcy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100%, przy czym za podstawę obliczenia zmniejszenia przyjmuje się wysokość kosztów kwalifikowalnych objętych bezprawnie udzielonym zamówieniem z wolnej ręki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67 ust. 1 p</w:t>
            </w:r>
            <w:r>
              <w:rPr>
                <w:color w:val="1B1B1B"/>
              </w:rPr>
              <w:t>kt 6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7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134 ust. 6 pkt 1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67 ust. 1 pkt 7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134 ust. 6 pkt 3</w:t>
            </w:r>
            <w:r>
              <w:rPr>
                <w:color w:val="000000"/>
              </w:rPr>
              <w:t xml:space="preserve"> Pzp przez udzielenie zamówień dotychczasowemu wykonawcy bez zachowania przesłanek określonych w tych przepisach.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8.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Konflikt interesów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17</w:t>
            </w:r>
            <w:r>
              <w:rPr>
                <w:color w:val="1B1B1B"/>
              </w:rPr>
              <w:t xml:space="preserve">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2a</w:t>
            </w:r>
            <w:r>
              <w:rPr>
                <w:color w:val="000000"/>
              </w:rPr>
              <w:t xml:space="preserve"> Pzp przez zaniechanie obowiązku wyłączenia z postępowania osób, wobec których istnieją wątpliwości co do ich bezstronności i obiektywizmu, lub przez złożenie fałszywego oświadczenia o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braku istnienia podstaw do wyłączenia tych </w:t>
            </w:r>
            <w:r>
              <w:rPr>
                <w:color w:val="000000"/>
              </w:rPr>
              <w:t>osób.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9.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Brak pełnej informacji o warunkach udziału w postępowaniu lub kryteriach oceny ofert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41 pkt 7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7a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9</w:t>
            </w:r>
            <w:r>
              <w:rPr>
                <w:color w:val="000000"/>
              </w:rPr>
              <w:t xml:space="preserve"> Pzp przez brak zamieszczenia w ogłoszeniu o zamówieniu warunków udziału w postępowaniu lub podstaw wykluczenia, lub wykazu oświadczeń lub dokumentów potwierdzających spełnianie warunków udziału w postępowaniu lub brak podstaw wykluczenia, lub kryteriów oc</w:t>
            </w:r>
            <w:r>
              <w:rPr>
                <w:color w:val="000000"/>
              </w:rPr>
              <w:t xml:space="preserve">eny ofert, lub znaczenia tych kryteriów lub naruszenie </w:t>
            </w:r>
            <w:r>
              <w:rPr>
                <w:color w:val="1B1B1B"/>
              </w:rPr>
              <w:t>art. 36 ust. 1 pkt 5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5a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6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13</w:t>
            </w:r>
            <w:r>
              <w:rPr>
                <w:color w:val="000000"/>
              </w:rPr>
              <w:t xml:space="preserve"> Pzp przez brak zamieszczenia w specyfikacji istotnych warunków zamówienia, zwanej dalej "SIWZ", warunków udziału w postępowaniu lub podstaw wykluczenia, o któ</w:t>
            </w:r>
            <w:r>
              <w:rPr>
                <w:color w:val="000000"/>
              </w:rPr>
              <w:t xml:space="preserve">rych mowa w </w:t>
            </w:r>
            <w:r>
              <w:rPr>
                <w:color w:val="1B1B1B"/>
              </w:rPr>
              <w:t>art. 24 ust. 5</w:t>
            </w:r>
            <w:r>
              <w:rPr>
                <w:color w:val="000000"/>
              </w:rPr>
              <w:t xml:space="preserve"> Pzp, lub wykazu oświadczeń lub dokumentów potwierdzających spełnienie warunków udziału w postępowaniu lub brak podstaw wykluczenia, lub opisu kryteriów, którymi zamawiający będzie się kierował przy wyborze oferty, lub podania wag</w:t>
            </w:r>
            <w:r>
              <w:rPr>
                <w:color w:val="000000"/>
              </w:rPr>
              <w:t xml:space="preserve"> tych kryteriów, lub sposobu oceny ofert, a jeżeli przypisanie wagi nie jest możliwe z obiektywnych przyczyn, przez brak wskazania kryteriów oceny ofert w kolejności od najważniejszego do najmniej ważnego.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ograniczony, negocjacje z ogłoszeniem </w:t>
            </w:r>
            <w:r>
              <w:rPr>
                <w:color w:val="000000"/>
              </w:rPr>
              <w:t xml:space="preserve">i dialog konkurencyjny - naruszenie odpowiednio </w:t>
            </w:r>
            <w:r>
              <w:rPr>
                <w:color w:val="1B1B1B"/>
              </w:rPr>
              <w:t>art. 48 ust. 2 pkt 6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7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10</w:t>
            </w:r>
            <w:r>
              <w:rPr>
                <w:color w:val="000000"/>
              </w:rPr>
              <w:t xml:space="preserve"> Pzp albo </w:t>
            </w:r>
            <w:r>
              <w:rPr>
                <w:color w:val="1B1B1B"/>
              </w:rPr>
              <w:t>art. 48 ust. 2 pkt 6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7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10</w:t>
            </w:r>
            <w:r>
              <w:rPr>
                <w:color w:val="000000"/>
              </w:rPr>
              <w:t xml:space="preserve"> Pzp w związku z </w:t>
            </w:r>
            <w:r>
              <w:rPr>
                <w:color w:val="1B1B1B"/>
              </w:rPr>
              <w:t>art. 56 ust. 1</w:t>
            </w:r>
            <w:r>
              <w:rPr>
                <w:color w:val="000000"/>
              </w:rPr>
              <w:t xml:space="preserve">, albo </w:t>
            </w:r>
            <w:r>
              <w:rPr>
                <w:color w:val="1B1B1B"/>
              </w:rPr>
              <w:t>art. 48 ust. 2 pkt 6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7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10</w:t>
            </w:r>
            <w:r>
              <w:rPr>
                <w:color w:val="000000"/>
              </w:rPr>
              <w:t xml:space="preserve"> Pzp w związku z </w:t>
            </w:r>
            <w:r>
              <w:rPr>
                <w:color w:val="1B1B1B"/>
              </w:rPr>
              <w:t>art. 60c ust. 1</w:t>
            </w:r>
            <w:r>
              <w:rPr>
                <w:color w:val="000000"/>
              </w:rPr>
              <w:t xml:space="preserve"> Pzp przez brak zamieszcze</w:t>
            </w:r>
            <w:r>
              <w:rPr>
                <w:color w:val="000000"/>
              </w:rPr>
              <w:t>nia w ogłoszeniu o zamówieniu warunków udziału w postępowaniu lub kryteriów selekcji, jeżeli są ustalone, lub podstaw wykluczenia, lub wykazu oświadczeń lub dokumentów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potwierdzających spełnianie warunków udziału w postępowaniu lub kryteriów selekcji, jeżeli zostały ustalone, lub brak podstaw wykluczenia, lub kryteriów oceny ofert, lub znaczenia tych kryteriów lub naruszenie </w:t>
            </w:r>
            <w:r>
              <w:rPr>
                <w:color w:val="1B1B1B"/>
              </w:rPr>
              <w:t>art. 36 ust. 1 pkt 13</w:t>
            </w:r>
            <w:r>
              <w:rPr>
                <w:color w:val="000000"/>
              </w:rPr>
              <w:t xml:space="preserve"> Pzp przez brak zamieszczenia w SIWZ opisu kryteriów, którymi zamawiający będzie się kierował przy wyborze oferty, lub podania wag tych kryteriów, lub sposobu oceny ofert, a jeżeli przypisanie wagi nie jest możliwe z obiektywnych przyczyn, przez brak wskaz</w:t>
            </w:r>
            <w:r>
              <w:rPr>
                <w:color w:val="000000"/>
              </w:rPr>
              <w:t>ania kryteriów oceny ofert w kolejności od najważniejszego do najmniej ważnego.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Partnerstwo innowacyjne - naruszenie </w:t>
            </w:r>
            <w:r>
              <w:rPr>
                <w:color w:val="1B1B1B"/>
              </w:rPr>
              <w:t>art. 73b ust. 1 pkt 2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3</w:t>
            </w:r>
            <w:r>
              <w:rPr>
                <w:color w:val="000000"/>
              </w:rPr>
              <w:t xml:space="preserve"> Pzp przez brak zamieszczenia w ogłoszeniu o zamówieniu informacji o podziale negocjacji na etapy w celu ogra</w:t>
            </w:r>
            <w:r>
              <w:rPr>
                <w:color w:val="000000"/>
              </w:rPr>
              <w:t>niczenia liczby ofert podlegających negocjacjom przez zastosowanie kryteriów oceny ofert wskazanych w SIWZ, jeżeli taki podział został przewidziany, lub wykazu oświadczeń lub dokumentów potwierdzających spełnianie warunków udziału w postępowaniu lub brak p</w:t>
            </w:r>
            <w:r>
              <w:rPr>
                <w:color w:val="000000"/>
              </w:rPr>
              <w:t xml:space="preserve">odstaw wykluczenia lub naruszenie </w:t>
            </w:r>
            <w:r>
              <w:rPr>
                <w:color w:val="1B1B1B"/>
              </w:rPr>
              <w:t>art. 73b ust. 2 pkt 3</w:t>
            </w:r>
            <w:r>
              <w:rPr>
                <w:color w:val="000000"/>
              </w:rPr>
              <w:t xml:space="preserve"> Pzp przez brak zamieszczenia w SIWZ zasad, na jakich nastąpi wybór partnera lub partnerów, w tym kryteriów oceny ofert.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Licytacja elektroniczna - naruszenie </w:t>
            </w:r>
            <w:r>
              <w:rPr>
                <w:color w:val="1B1B1B"/>
              </w:rPr>
              <w:t>art. 75 ust. 2 pkt 9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10</w:t>
            </w:r>
            <w:r>
              <w:rPr>
                <w:color w:val="000000"/>
              </w:rPr>
              <w:t xml:space="preserve"> Pzp przez br</w:t>
            </w:r>
            <w:r>
              <w:rPr>
                <w:color w:val="000000"/>
              </w:rPr>
              <w:t>ak zamieszczenia w ogłoszeniu o zamówieniu warunków udziału w postępowaniu lub podstaw wykluczenia, lub wykazu oświadczeń, lub dokumentów potwierdzających spełnianie warunków udziału w postępowaniu lub brak podstaw wykluczenia.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Określenie</w:t>
            </w:r>
          </w:p>
        </w:tc>
        <w:tc>
          <w:tcPr>
            <w:tcW w:w="5172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22 ust. 1a</w:t>
            </w:r>
            <w:r>
              <w:rPr>
                <w:color w:val="000000"/>
              </w:rPr>
              <w:t xml:space="preserve"> Pzp przez określenie warunków udziału w postępowaniu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dyskryminacyjnych warunków udziału w postępowaniu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lub wymaganych od wykonawców środków dowodowych w sposób nieproporcjonalny do przedmiotu zamówienia lub </w:t>
            </w:r>
            <w:r>
              <w:rPr>
                <w:color w:val="000000"/>
              </w:rPr>
              <w:t>uniemożliwiający ocenę zdolności wykonawcy do należytego wykonania zamówienia.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11.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Niestosowanie lub stosowanie niewłaściwych kryteriów oceny ofert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91 ust. 1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2 pkt 5</w:t>
            </w:r>
            <w:r>
              <w:rPr>
                <w:color w:val="000000"/>
              </w:rPr>
              <w:t xml:space="preserve"> Pzp przez zastosowanie kryteriów oceny ofert w sposób, który nie zapewnia wyboru najkorzystniejszej oferty, lub wybór oferty na podstawie innych kryteriów oceny ofert niż określone w SIWZ.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7 ust. 1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91 ust. 2</w:t>
            </w:r>
            <w:r>
              <w:rPr>
                <w:color w:val="000000"/>
              </w:rPr>
              <w:t xml:space="preserve"> Pzp przez o</w:t>
            </w:r>
            <w:r>
              <w:rPr>
                <w:color w:val="000000"/>
              </w:rPr>
              <w:t>kreślenie kryteriów oceny ofert niezapewniających lub mogących nie zapewniać uczciwej konkurencji, lub równego traktowania wykonawców lub niezgodnie z zasadami proporcjonalności i przejrzystości.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Naruszenie </w:t>
            </w:r>
            <w:r>
              <w:rPr>
                <w:color w:val="1B1B1B"/>
              </w:rPr>
              <w:t>art. 91 ust. 2a</w:t>
            </w:r>
            <w:r>
              <w:rPr>
                <w:color w:val="000000"/>
              </w:rPr>
              <w:t xml:space="preserve"> Pzp przez zastosowanie kryteri</w:t>
            </w:r>
            <w:r>
              <w:rPr>
                <w:color w:val="000000"/>
              </w:rPr>
              <w:t>um ceny jako jedynego kryterium oceny ofert lub kryterium o wadze przekraczającej 60% bez zachowania przesłanek tego zastosowania.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Naruszenie </w:t>
            </w:r>
            <w:r>
              <w:rPr>
                <w:color w:val="1B1B1B"/>
              </w:rPr>
              <w:t>art. 91 ust. 3</w:t>
            </w:r>
            <w:r>
              <w:rPr>
                <w:color w:val="000000"/>
              </w:rPr>
              <w:t xml:space="preserve"> Pzp przez określenie kryteriów oceny ofert dotyczących właściwości wykonawcy, w szczególności je</w:t>
            </w:r>
            <w:r>
              <w:rPr>
                <w:color w:val="000000"/>
              </w:rPr>
              <w:t>go wiarygodności ekonomicznej, technicznej lub finansowej.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12.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Ustalenie terminów składania ofert lub wniosków o dopuszczenie do</w:t>
            </w:r>
          </w:p>
        </w:tc>
        <w:tc>
          <w:tcPr>
            <w:tcW w:w="5172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- w przypadku gdy skrócenie terminu ≥ 50% terminu przewidzianego w Pzp,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 - w przypadku gdy skrócenie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nieograniczony - naruszenie </w:t>
            </w:r>
            <w:r>
              <w:rPr>
                <w:color w:val="1B1B1B"/>
              </w:rPr>
              <w:t>art. 43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2a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2b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135 ust. 4</w:t>
            </w:r>
            <w:r>
              <w:rPr>
                <w:color w:val="000000"/>
              </w:rPr>
              <w:t xml:space="preserve"> Pzp przez ustalenie terminów składania ofert krótszych niż terminy przewidziane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Przetarg ograniczony - naruszenie </w:t>
            </w:r>
            <w:r>
              <w:rPr>
                <w:color w:val="1B1B1B"/>
              </w:rPr>
              <w:t>art. 49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3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52</w:t>
            </w:r>
            <w:r>
              <w:rPr>
                <w:color w:val="000000"/>
              </w:rPr>
              <w:t>, lub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udziału w postępowaniu krótszych niż przewidziane we właściwych procedurach jako minimalne albo zastosowanie procedury przyspieszonej bez wystąpienia przesłanek jej stosowania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terminu ≥ 30% terminu przewidzianego w Pzp,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2% albo 5% - w </w:t>
            </w:r>
            <w:r>
              <w:rPr>
                <w:color w:val="000000"/>
              </w:rPr>
              <w:t>pozostałych przypadkach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1B1B1B"/>
              </w:rPr>
              <w:t>art. 134 ust. 3</w:t>
            </w:r>
            <w:r>
              <w:rPr>
                <w:color w:val="000000"/>
              </w:rPr>
              <w:t xml:space="preserve"> Pzp przez ustalenie terminów składania wniosków o dopuszczenie do udziału w postępowaniu lub terminów składania ofert krótszych niż terminy przewidziane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Negocjacje z ogłoszeniem - naruszenie </w:t>
            </w:r>
            <w:r>
              <w:rPr>
                <w:color w:val="1B1B1B"/>
              </w:rPr>
              <w:t>art. 49 ust. 1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56 ust. 2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57 ust. 6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60 ust. 3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134 ust. 3</w:t>
            </w:r>
            <w:r>
              <w:rPr>
                <w:color w:val="000000"/>
              </w:rPr>
              <w:t xml:space="preserve"> Pzp przez ustalenie terminów składania wniosków o dopuszczenie do udziału w postępowaniu, ofert wstępnych lub ofert krótszych niż terminy przewidziane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4. Di</w:t>
            </w:r>
            <w:r>
              <w:rPr>
                <w:color w:val="000000"/>
              </w:rPr>
              <w:t xml:space="preserve">alog konkurencyjny - naruszenie </w:t>
            </w:r>
            <w:r>
              <w:rPr>
                <w:color w:val="1B1B1B"/>
              </w:rPr>
              <w:t>art. 49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60c ust. 2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60e ust. 4</w:t>
            </w:r>
            <w:r>
              <w:rPr>
                <w:color w:val="000000"/>
              </w:rPr>
              <w:t xml:space="preserve"> Pzp, lub </w:t>
            </w:r>
            <w:r>
              <w:rPr>
                <w:color w:val="1B1B1B"/>
              </w:rPr>
              <w:t>art. 134 ust. 3b</w:t>
            </w:r>
            <w:r>
              <w:rPr>
                <w:color w:val="000000"/>
              </w:rPr>
              <w:t xml:space="preserve"> Pzp przez ustalenie terminów składania wniosków o dopuszczenie do udziału w postępowaniu krótszych niż terminy przewidziane w Pzp</w:t>
            </w:r>
            <w:r>
              <w:rPr>
                <w:color w:val="000000"/>
              </w:rPr>
              <w:t>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5. Licytacja elektroniczna - naruszenie </w:t>
            </w:r>
            <w:r>
              <w:rPr>
                <w:color w:val="1B1B1B"/>
              </w:rPr>
              <w:t>art. 76 ust. 1</w:t>
            </w:r>
            <w:r>
              <w:rPr>
                <w:color w:val="000000"/>
              </w:rPr>
              <w:t xml:space="preserve"> Pzp przez ustalenie terminu składania wniosków o dopuszczenie do udziału w licytacji krótszych niż termin przewidziany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6. Partnerstwo innowacyjne - naruszenie </w:t>
            </w:r>
            <w:r>
              <w:rPr>
                <w:color w:val="1B1B1B"/>
              </w:rPr>
              <w:t>art. 49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73c ust. 2</w:t>
            </w:r>
            <w:r>
              <w:rPr>
                <w:color w:val="000000"/>
              </w:rPr>
              <w:t xml:space="preserve"> Pzp lub </w:t>
            </w:r>
            <w:r>
              <w:rPr>
                <w:color w:val="1B1B1B"/>
              </w:rPr>
              <w:t>art. 134 ust. 3b</w:t>
            </w:r>
            <w:r>
              <w:rPr>
                <w:color w:val="000000"/>
              </w:rPr>
              <w:t xml:space="preserve"> Pzp przez ustalenie terminów składania wniosków o dopuszczenie do udziału w postępowaniu krótszych niż terminy przewidziane w Pzp lub naruszenie </w:t>
            </w:r>
            <w:r>
              <w:rPr>
                <w:color w:val="1B1B1B"/>
              </w:rPr>
              <w:t>art. 60 ust. 3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73e ust. 3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73e ust. 1</w:t>
            </w:r>
            <w:r>
              <w:rPr>
                <w:color w:val="000000"/>
              </w:rPr>
              <w:t xml:space="preserve"> Pzp prz</w:t>
            </w:r>
            <w:r>
              <w:rPr>
                <w:color w:val="000000"/>
              </w:rPr>
              <w:t>ez ustalenie terminów składania ofert wstępnych lub ofert krótszych niż terminy przewidziane w Pzp.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13.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Ustalenie terminów</w:t>
            </w:r>
          </w:p>
        </w:tc>
        <w:tc>
          <w:tcPr>
            <w:tcW w:w="5172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- w przypadku gdy skrócenie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12a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134 ust. 3a</w:t>
            </w:r>
            <w:r>
              <w:rPr>
                <w:color w:val="000000"/>
              </w:rPr>
              <w:t xml:space="preserve"> Pzp przez uchybienie terminom określonym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krótszych niż </w:t>
            </w:r>
            <w:r>
              <w:rPr>
                <w:color w:val="000000"/>
              </w:rPr>
              <w:t>przewidziane we właściwych procedurach jako minimalne w przypadku wprowadzania istotnych zmian treści ogłoszenia o zamówieniu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terminu ≥ 50% terminu przewidzianego w Pzp,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 - w przypadku gdy skrócenie terminu ≥ 30% terminu przewidzianego w Pzp,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2% albo 5%</w:t>
            </w:r>
            <w:r>
              <w:rPr>
                <w:color w:val="000000"/>
              </w:rPr>
              <w:t xml:space="preserve"> - w pozostałych przypadkach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w tych przepisach, w przypadku zmiany istotnych elementów ogłoszenia.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14.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Niedozwolona zmiana SIWZ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38 ust. 4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4a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4b</w:t>
            </w:r>
            <w:r>
              <w:rPr>
                <w:color w:val="000000"/>
              </w:rPr>
              <w:t xml:space="preserve"> Pzp przez zmianę treści SIWZ po upływie terminu składania ofert lub wniosków o dopuszczenie do udziału w postępowaniu albo przed upływem terminu składania ofert lub wniosków o dopuszczenie do udziału w postępowaniu bez wymaganej zmiany ogłoszenia o zamówi</w:t>
            </w:r>
            <w:r>
              <w:rPr>
                <w:color w:val="000000"/>
              </w:rPr>
              <w:t>eniu, z zastrzeżeniem lp. 15.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15.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Niedozwolona zmiana SIWZ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38 ust. 4a</w:t>
            </w:r>
            <w:r>
              <w:rPr>
                <w:color w:val="000000"/>
              </w:rPr>
              <w:t xml:space="preserve"> Pzp przez zmianę treści SIWZ w zakresie zmiany terminów bez wymaganej zmiany ogłoszenia o zamówieniu.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16.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Niedopełnienie obowiązków związanych z </w:t>
            </w:r>
            <w:r>
              <w:rPr>
                <w:color w:val="000000"/>
              </w:rPr>
              <w:t>udostępnianiem</w:t>
            </w:r>
          </w:p>
        </w:tc>
        <w:tc>
          <w:tcPr>
            <w:tcW w:w="5172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- w przypadku gdy czas na zapoznanie się wykonawcy z dokumentacją został skrócony do mniej niż 50% terminu przewidzianego w Pzp</w:t>
            </w:r>
          </w:p>
        </w:tc>
        <w:tc>
          <w:tcPr>
            <w:tcW w:w="1015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42 ust. 1</w:t>
            </w:r>
            <w:r>
              <w:rPr>
                <w:color w:val="000000"/>
              </w:rPr>
              <w:t xml:space="preserve">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51 ust. 4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60e ust. 3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art. 64 ust. 3</w:t>
            </w:r>
            <w:r>
              <w:rPr>
                <w:color w:val="000000"/>
              </w:rPr>
              <w:t xml:space="preserve"> Pzp lu</w:t>
            </w:r>
            <w:r>
              <w:rPr>
                <w:color w:val="000000"/>
              </w:rPr>
              <w:t xml:space="preserve">b naruszenie </w:t>
            </w:r>
            <w:r>
              <w:rPr>
                <w:color w:val="1B1B1B"/>
              </w:rPr>
              <w:t>art. 60 ust. 2 pkt 1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57 ust. 5</w:t>
            </w:r>
            <w:r>
              <w:rPr>
                <w:color w:val="000000"/>
              </w:rPr>
              <w:t xml:space="preserve"> Pzp, lub naruszenie </w:t>
            </w:r>
            <w:r>
              <w:rPr>
                <w:color w:val="1B1B1B"/>
              </w:rPr>
              <w:t>art. 60e ust. 3a pkt 1</w:t>
            </w:r>
            <w:r>
              <w:rPr>
                <w:color w:val="000000"/>
              </w:rPr>
              <w:t xml:space="preserve"> Pzp.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SIWZ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 składanie ofert,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10% - w przypadku gdy czas na zapoznanie się wykonawcy z dokumentacją został skrócony do mniej niż 60% terminu </w:t>
            </w:r>
            <w:r>
              <w:rPr>
                <w:color w:val="000000"/>
              </w:rPr>
              <w:t>przewidzianego w Pzp na składanie ofert,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5% - w przypadku gdy czas na zapoznanie się wykonawcy z dokumentacją został skrócony do mniej niż 80% terminu przewidzianego w Pzp na składanie ofert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17.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Nieprawidłowości w zakresie oświadczeń i dokumentów </w:t>
            </w:r>
            <w:r>
              <w:rPr>
                <w:color w:val="000000"/>
              </w:rPr>
              <w:t>wymaganych od wykonawców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25 ust. 1</w:t>
            </w:r>
            <w:r>
              <w:rPr>
                <w:color w:val="000000"/>
              </w:rPr>
              <w:t xml:space="preserve"> Pzp przez żądanie od wykonawców oświadczeń lub dokumentów, które nie są niezbędne do przeprowadzenia postępowania.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18.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Dyskryminacyjny opis przedmiotu zamówienia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29 ust. 2</w:t>
            </w:r>
            <w:r>
              <w:rPr>
                <w:color w:val="000000"/>
              </w:rPr>
              <w:t xml:space="preserve"> Pzp przez opisanie przedmiotu zamówienia w sposób, który mógłby utrudniać uczciwą konkurencję.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29 ust. 3</w:t>
            </w:r>
            <w:r>
              <w:rPr>
                <w:color w:val="000000"/>
              </w:rPr>
              <w:t xml:space="preserve"> Pzp przez opisanie przedmiotu zamówienia przez wskazanie znaków towarowych, patentów lub pochodzenia, źródła lub szcz</w:t>
            </w:r>
            <w:r>
              <w:rPr>
                <w:color w:val="000000"/>
              </w:rPr>
              <w:t>ególnego procesu, który charakteryzuje produkty lub usługi dostarczane przez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konkretnego wykonawcę, tak że mogłoby to doprowadzić do uprzywilejowania lub wyeliminowania niektórych wykonawców lub produktów, bez zachowania przesłanek określonych w tym </w:t>
            </w:r>
            <w:r>
              <w:rPr>
                <w:color w:val="000000"/>
              </w:rPr>
              <w:t>przepisie.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Naruszenie </w:t>
            </w:r>
            <w:r>
              <w:rPr>
                <w:color w:val="1B1B1B"/>
              </w:rPr>
              <w:t>art. 30 ust. 3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4</w:t>
            </w:r>
            <w:r>
              <w:rPr>
                <w:color w:val="000000"/>
              </w:rPr>
              <w:t xml:space="preserve"> Pzp przez opisanie przedmiotu zamówienia przez odniesienie się do norm, europejskich ocen technicznych, aprobat, specyfikacji technicznych i systemów referencji technicznych bez dopuszczenia rozwiązań równoważnych lub z naruszeniem kolejności przewidziane</w:t>
            </w:r>
            <w:r>
              <w:rPr>
                <w:color w:val="000000"/>
              </w:rPr>
              <w:t>j w Pzp.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19.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Niejednoznaczny opis przedmiotu zamówienia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29 ust. 1</w:t>
            </w:r>
            <w:r>
              <w:rPr>
                <w:color w:val="000000"/>
              </w:rPr>
              <w:t xml:space="preserve"> Pzp przez opisanie przedmiotu zamówienia w sposób niejednoznaczny i niewyczerpujący, za pomocą niedostatecznie dokładnych i niezrozumiałych określeń, nieuwzględniający wszystkich wymagań i okoliczności mogących mieć wpływ na sporządzenie oferty.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20.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Ograniczenie kręgu potencjalnych wykonawców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Przetarg ograniczony, negocjacje z ogłoszeniem - naruszenie </w:t>
            </w:r>
            <w:r>
              <w:rPr>
                <w:color w:val="1B1B1B"/>
              </w:rPr>
              <w:t>art. 51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57 ust. 2</w:t>
            </w:r>
            <w:r>
              <w:rPr>
                <w:color w:val="000000"/>
              </w:rPr>
              <w:t xml:space="preserve"> Pzp przez zaproszenie do składania ofert mniejszej liczby wykonawców niż ich minimalna liczba</w:t>
            </w:r>
            <w:r>
              <w:rPr>
                <w:color w:val="000000"/>
              </w:rPr>
              <w:t xml:space="preserve"> przewidziana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Dialog konkurencyjny - naruszenie </w:t>
            </w:r>
            <w:r>
              <w:rPr>
                <w:color w:val="1B1B1B"/>
              </w:rPr>
              <w:t>art. 60d ust. 2</w:t>
            </w:r>
            <w:r>
              <w:rPr>
                <w:color w:val="000000"/>
              </w:rPr>
              <w:t xml:space="preserve"> Pzp przez zaproszenie do dialogu konkurencyjnego mniejszej liczby wykonawców niż ich minimalna liczba przewidziana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Negocjacje bez ogłoszenia - naruszenie </w:t>
            </w:r>
            <w:r>
              <w:rPr>
                <w:color w:val="1B1B1B"/>
              </w:rPr>
              <w:t>art. 63 ust. 3</w:t>
            </w:r>
            <w:r>
              <w:rPr>
                <w:color w:val="000000"/>
              </w:rPr>
              <w:t xml:space="preserve"> Pzp</w:t>
            </w:r>
            <w:r>
              <w:rPr>
                <w:color w:val="000000"/>
              </w:rPr>
              <w:t xml:space="preserve"> przez zaproszenie do negocjacji mniejszej liczby wykonawców niż ich minimalna liczba przewidziana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4. Zapytanie o cenę - naruszenie </w:t>
            </w:r>
            <w:r>
              <w:rPr>
                <w:color w:val="1B1B1B"/>
              </w:rPr>
              <w:t>art. 71 ust. 1</w:t>
            </w:r>
            <w:r>
              <w:rPr>
                <w:color w:val="000000"/>
              </w:rPr>
              <w:t xml:space="preserve"> Pzp przez zaproszenie do składania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ofert mniejszej liczby wykonawców niż ich minimalna liczba </w:t>
            </w:r>
            <w:r>
              <w:rPr>
                <w:color w:val="000000"/>
              </w:rPr>
              <w:t>przewidziana w Pzp.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5. Partnerstwo innowacyjne - naruszenie </w:t>
            </w:r>
            <w:r>
              <w:rPr>
                <w:color w:val="1B1B1B"/>
              </w:rPr>
              <w:t>art. 57 ust. 2</w:t>
            </w:r>
            <w:r>
              <w:rPr>
                <w:color w:val="000000"/>
              </w:rPr>
              <w:t xml:space="preserve"> w związku z </w:t>
            </w:r>
            <w:r>
              <w:rPr>
                <w:color w:val="1B1B1B"/>
              </w:rPr>
              <w:t>art. 73e ust. 1</w:t>
            </w:r>
            <w:r>
              <w:rPr>
                <w:color w:val="000000"/>
              </w:rPr>
              <w:t xml:space="preserve"> Pzp przez zaproszenie do składania ofert wstępnych mniejszej liczby wykonawców niż ich minimalna liczba przewidziana w Pzp.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21.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Prowadzenie negocjacji </w:t>
            </w:r>
            <w:r>
              <w:rPr>
                <w:color w:val="000000"/>
              </w:rPr>
              <w:t>dotyczących treści oferty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87</w:t>
            </w:r>
            <w:r>
              <w:rPr>
                <w:color w:val="000000"/>
              </w:rPr>
              <w:t xml:space="preserve"> Pzp przez dokonywanie w toku badania i oceny ofert zmian w treści oferty.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22.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Naruszenia w zakresie wyboru najkorzystniejszej oferty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89</w:t>
            </w:r>
            <w:r>
              <w:rPr>
                <w:color w:val="000000"/>
              </w:rPr>
              <w:t xml:space="preserve"> Pzp przez odrzucenie najkorzystniejszej oferty bez zaistnienia przesłanek określonych w tym przepisie lub przez wybór jako najkorzystniejszej oferty podlegającej odrzuceniu; z zastrzeżeniem lp. 23.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24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5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7</w:t>
            </w:r>
            <w:r>
              <w:rPr>
                <w:color w:val="000000"/>
              </w:rPr>
              <w:t xml:space="preserve"> Pzp przez wyklu</w:t>
            </w:r>
            <w:r>
              <w:rPr>
                <w:color w:val="000000"/>
              </w:rPr>
              <w:t xml:space="preserve">czenie wykonawcy, który złożył najkorzystniejszą ofertę, bez zaistnienia przesłanek określonych w tych przepisach lub naruszenie </w:t>
            </w:r>
            <w:r>
              <w:rPr>
                <w:color w:val="1B1B1B"/>
              </w:rPr>
              <w:t>art. 24 ust. 10</w:t>
            </w:r>
            <w:r>
              <w:rPr>
                <w:color w:val="000000"/>
              </w:rPr>
              <w:t xml:space="preserve"> Pzp przez niezapewnienie wykonawcy, przed jego wykluczeniem, możliwości udowodnienia, że jego udział nie zakłóci konkurencji, lub naruszenie </w:t>
            </w:r>
            <w:r>
              <w:rPr>
                <w:color w:val="1B1B1B"/>
              </w:rPr>
              <w:t>art. 26 ust. 3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3a</w:t>
            </w:r>
            <w:r>
              <w:rPr>
                <w:color w:val="000000"/>
              </w:rPr>
              <w:t xml:space="preserve">, lub </w:t>
            </w:r>
            <w:r>
              <w:rPr>
                <w:color w:val="1B1B1B"/>
              </w:rPr>
              <w:t>4</w:t>
            </w:r>
            <w:r>
              <w:rPr>
                <w:color w:val="000000"/>
              </w:rPr>
              <w:t xml:space="preserve"> Pzp przez zaniechanie wezwania określonego w tych przepisach.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23.</w:t>
            </w:r>
          </w:p>
        </w:tc>
        <w:tc>
          <w:tcPr>
            <w:tcW w:w="2681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Naruszenia w zakre</w:t>
            </w:r>
            <w:r>
              <w:rPr>
                <w:color w:val="000000"/>
              </w:rPr>
              <w:t>sie wyboru najkorzystniejszej oferty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90 ust. 1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1a</w:t>
            </w:r>
            <w:r>
              <w:rPr>
                <w:color w:val="000000"/>
              </w:rPr>
              <w:t xml:space="preserve"> Pzp w związku z </w:t>
            </w:r>
            <w:r>
              <w:rPr>
                <w:color w:val="1B1B1B"/>
              </w:rPr>
              <w:t>art. 89 ust. 1 pkt 4</w:t>
            </w:r>
            <w:r>
              <w:rPr>
                <w:color w:val="000000"/>
              </w:rPr>
              <w:t xml:space="preserve"> przez odrzucenie oferty jako zawierającej rażąco niską cenę lub koszt, bez zwrócenia się do wykonawcy o udzielenie, w określonym terminie, wyjaśn</w:t>
            </w:r>
            <w:r>
              <w:rPr>
                <w:color w:val="000000"/>
              </w:rPr>
              <w:t>ień dotyczących elementów oferty mających wpływ na wysokość ceny lub kosztu, lub naruszenie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1B1B1B"/>
              </w:rPr>
              <w:t>art. 90 ust. 3</w:t>
            </w:r>
            <w:r>
              <w:rPr>
                <w:color w:val="000000"/>
              </w:rPr>
              <w:t xml:space="preserve"> Pzp przez zaniechanie odrzucenia oferty wykonawcy, który nie udzielił wyjaśnień, lub jeżeli dokonana ocena wyjaśnień wraz ze złożonymi dowodami potwierdziła, że oferta zawiera rażąco niską cenę lub koszt w stosunku do przedmiotu zamówienia.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24.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Naruszenia w zakresie dokumentowania postępowania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96</w:t>
            </w:r>
            <w:r>
              <w:rPr>
                <w:color w:val="000000"/>
              </w:rPr>
              <w:t xml:space="preserve"> lub </w:t>
            </w:r>
            <w:r>
              <w:rPr>
                <w:color w:val="1B1B1B"/>
              </w:rPr>
              <w:t>art. 97</w:t>
            </w:r>
            <w:r>
              <w:rPr>
                <w:color w:val="000000"/>
              </w:rPr>
              <w:t xml:space="preserve"> Pzp przez dokumentowanie postępowania w sposób niezgodny z tymi przepisami.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Naruszenia w zakresie zawierania umów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94 ust. 3</w:t>
            </w:r>
            <w:r>
              <w:rPr>
                <w:color w:val="000000"/>
              </w:rPr>
              <w:t xml:space="preserve"> Pzp w związku z </w:t>
            </w:r>
            <w:r>
              <w:rPr>
                <w:color w:val="1B1B1B"/>
              </w:rPr>
              <w:t>art. 91 ust. 1</w:t>
            </w:r>
            <w:r>
              <w:rPr>
                <w:color w:val="000000"/>
              </w:rPr>
              <w:t xml:space="preserve"> Pzp przez zawarcie umowy z innym wykonawcą niż ten, który złożył kolejną najkorzystniejszą ofertę z pozostałych ofert złożonych w postępowaniu, w przypadku gdy wykonawca, którego oferta została wybrana, uchyla </w:t>
            </w:r>
            <w:r>
              <w:rPr>
                <w:color w:val="000000"/>
              </w:rPr>
              <w:t>się od zawarcia umowy w sprawie zamówienia.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26.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Naruszenia w zakresie zawierania umów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94 ust. 1</w:t>
            </w:r>
            <w:r>
              <w:rPr>
                <w:color w:val="000000"/>
              </w:rPr>
              <w:t xml:space="preserve"> Pzp przez zawarcie umowy w sprawie zamówienia publicznego w terminie krótszym niż określony w tym przepisie.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 xml:space="preserve">art. 183 ust. </w:t>
            </w:r>
            <w:r>
              <w:rPr>
                <w:color w:val="1B1B1B"/>
              </w:rPr>
              <w:t>1</w:t>
            </w:r>
            <w:r>
              <w:rPr>
                <w:color w:val="000000"/>
              </w:rPr>
              <w:t xml:space="preserve"> Pzp przez zawarcie umowy w sprawie zamówienia publicznego przed ogłoszeniem przez Krajową Izbę Odwoławczą wyroku lub postanowienia kończącego postępowanie.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7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27.</w:t>
            </w:r>
          </w:p>
        </w:tc>
        <w:tc>
          <w:tcPr>
            <w:tcW w:w="2681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Brak przekazania informacji o wyborze</w:t>
            </w:r>
          </w:p>
        </w:tc>
        <w:tc>
          <w:tcPr>
            <w:tcW w:w="5172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</w:t>
            </w:r>
          </w:p>
        </w:tc>
        <w:tc>
          <w:tcPr>
            <w:tcW w:w="10153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92 ust. 1 pkt 1</w:t>
            </w:r>
            <w:r>
              <w:rPr>
                <w:color w:val="000000"/>
              </w:rPr>
              <w:t xml:space="preserve"> Pzp przez niezawiadomienie wykonawców o wyborze najkorzystniejszej oferty.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najkorzystniejszej oferty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28.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Niedozwolona zmiana postanowień zawartej umowy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wartości ostatecznego zakresu świadczenia oraz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100% wartości dodatkowej zamówienia wynikającej</w:t>
            </w:r>
            <w:r>
              <w:rPr>
                <w:color w:val="000000"/>
              </w:rPr>
              <w:t xml:space="preserve"> ze zmiany umowy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144</w:t>
            </w:r>
            <w:r>
              <w:rPr>
                <w:color w:val="000000"/>
              </w:rPr>
              <w:t xml:space="preserve"> Pzp przez dokonanie zmiany umowy w stosunku do treści oferty, na podstawie której dokonano wyboru wykonawcy, bez zachowania przesłanek umożliwiających taką zmianę, z zastrzeżeniem lp. 29.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76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29.</w:t>
            </w:r>
          </w:p>
        </w:tc>
        <w:tc>
          <w:tcPr>
            <w:tcW w:w="2681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Niedozwolona zmiana </w:t>
            </w:r>
            <w:r>
              <w:rPr>
                <w:color w:val="000000"/>
              </w:rPr>
              <w:t>postanowień zawartej umowy</w:t>
            </w:r>
          </w:p>
        </w:tc>
        <w:tc>
          <w:tcPr>
            <w:tcW w:w="517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wartości ostatecznego zakresu świadczenia oraz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100% wartości zmniejszenia zakresu świadczenia</w:t>
            </w:r>
          </w:p>
        </w:tc>
        <w:tc>
          <w:tcPr>
            <w:tcW w:w="101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144</w:t>
            </w:r>
            <w:r>
              <w:rPr>
                <w:color w:val="000000"/>
              </w:rPr>
              <w:t xml:space="preserve"> Pzp przez zmianę umowy polegającą na zmniejszeniu zakresu świadczenia wykonawcy w stosunku do zobowiązania zawa</w:t>
            </w:r>
            <w:r>
              <w:rPr>
                <w:color w:val="000000"/>
              </w:rPr>
              <w:t>rtego w ofercie, bez zachowania przesłanek umożliwiających taką zmianę.</w:t>
            </w:r>
          </w:p>
        </w:tc>
      </w:tr>
    </w:tbl>
    <w:p w:rsidR="008F7C40" w:rsidRDefault="008F7C40">
      <w:pPr>
        <w:spacing w:after="0"/>
      </w:pPr>
    </w:p>
    <w:p w:rsidR="008F7C40" w:rsidRDefault="005A06D7">
      <w:pPr>
        <w:spacing w:before="80" w:after="0"/>
        <w:jc w:val="center"/>
      </w:pPr>
      <w:r>
        <w:rPr>
          <w:b/>
          <w:color w:val="000000"/>
        </w:rPr>
        <w:t xml:space="preserve">ZAŁĄCZNIK Nr  2 </w:t>
      </w:r>
    </w:p>
    <w:p w:rsidR="008F7C40" w:rsidRDefault="005A06D7">
      <w:pPr>
        <w:spacing w:before="25" w:after="0"/>
        <w:jc w:val="center"/>
      </w:pPr>
      <w:r>
        <w:rPr>
          <w:b/>
          <w:color w:val="000000"/>
        </w:rPr>
        <w:t>WSKAŹNIKI PROCENTOWE PRZYPISANE DO NIEZGODNOŚCI DOTYCZĄCEJ STOSOWANIA KONKURENCYJNEGO TRYBU WYBORU WYKONAWCY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915"/>
        <w:gridCol w:w="3844"/>
        <w:gridCol w:w="4760"/>
        <w:gridCol w:w="8606"/>
      </w:tblGrid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Lp.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Rodzaj niezgodności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Wskaźnik procentowy przypisany </w:t>
            </w:r>
            <w:r>
              <w:rPr>
                <w:color w:val="000000"/>
              </w:rPr>
              <w:t>do stwierdzonej niezgodności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Opis niezgodności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1.</w:t>
            </w:r>
          </w:p>
        </w:tc>
        <w:tc>
          <w:tcPr>
            <w:tcW w:w="384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Niedopełnienie obowiązku upublicznienia zapytania ofertowego</w:t>
            </w:r>
          </w:p>
        </w:tc>
        <w:tc>
          <w:tcPr>
            <w:tcW w:w="47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8606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43a ust. 3</w:t>
            </w:r>
            <w:r>
              <w:rPr>
                <w:color w:val="000000"/>
              </w:rPr>
              <w:t xml:space="preserve"> ustawy z dnia 20 lutego 2015 r. o wspieraniu rozwoju obszarów wiejskich z udziałem środków Europejskiego Fund</w:t>
            </w:r>
            <w:r>
              <w:rPr>
                <w:color w:val="000000"/>
              </w:rPr>
              <w:t>uszu Rolnego na rzecz Rozwoju Obszarów Wiejskich w ramach Programu Rozwoju Obszarów Wiejskich na lata 2014-2020 (Dz. U. poz. 349 i 1888, z 2016 r. poz. 337 i 1579 oraz z 2017 r. poz. 5 i 60), zwanej dalej "ustawą", lub § 2 ust. 5 pkt 1 rozporządzenia przez</w:t>
            </w:r>
            <w:r>
              <w:rPr>
                <w:color w:val="000000"/>
              </w:rPr>
              <w:t xml:space="preserve"> niedopełnienie obowiązku udostępnienia zapytania ofertowego zgodnie z tymi przepisami.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10 ust. 3</w:t>
            </w:r>
            <w:r>
              <w:rPr>
                <w:color w:val="000000"/>
              </w:rPr>
              <w:t xml:space="preserve"> ustawy z dnia 15 grudnia 2016 r. o zmianie ustawy o wspieraniu rozwoju obszarów wiejskich z udziałem środków Europejskiego Funduszu Rolnego</w:t>
            </w:r>
            <w:r>
              <w:rPr>
                <w:color w:val="000000"/>
              </w:rPr>
              <w:t xml:space="preserve"> na rzecz Rozwoju Obszarów Wiejskich w ramach Programu Rozwoju Obszarów Wiejskich na lata 2014-2020 oraz niektórych innych ustaw (Dz. U. z 2017 r. poz. 5) lub § 9 pkt 2 rozporządzenia przez niedopełnienie obowiązku udostępnienia zapytania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ofertowego </w:t>
            </w:r>
            <w:r>
              <w:rPr>
                <w:color w:val="000000"/>
              </w:rPr>
              <w:t>zgodnie z tymi przepisami, z zastrzeżeniem lp. 2.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3. Punkty 1 i 2 stosuje się odpowiednio do wymienionych w tych punktach przypadków naruszeń przywołanych przepisów w powiązaniu z naruszeniem </w:t>
            </w:r>
            <w:r>
              <w:rPr>
                <w:color w:val="1B1B1B"/>
              </w:rPr>
              <w:t>art. 43a ust. 5 pkt 3</w:t>
            </w:r>
            <w:r>
              <w:rPr>
                <w:color w:val="000000"/>
              </w:rPr>
              <w:t xml:space="preserve"> ustawy, tj. przez zaniżanie wartości zadan</w:t>
            </w:r>
            <w:r>
              <w:rPr>
                <w:color w:val="000000"/>
              </w:rPr>
              <w:t>ia lub dzielenie zadania na odrębne zadania, w celu uniknięcia obowiązku stosowania przepisów dotyczących ponoszenia kosztów w wyniku wyboru wykonawców poszczególnych zadań ujętych w zestawieniu rzeczowo-finansowym operacji z zachowaniem konkurencyjnego tr</w:t>
            </w:r>
            <w:r>
              <w:rPr>
                <w:color w:val="000000"/>
              </w:rPr>
              <w:t>ybu ich wyboru.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2.</w:t>
            </w:r>
          </w:p>
        </w:tc>
        <w:tc>
          <w:tcPr>
            <w:tcW w:w="384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Niedopełnienie obowiązku upublicznienia zapytania ofertowego</w:t>
            </w:r>
          </w:p>
        </w:tc>
        <w:tc>
          <w:tcPr>
            <w:tcW w:w="47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10 ust. 3</w:t>
            </w:r>
            <w:r>
              <w:rPr>
                <w:color w:val="000000"/>
              </w:rPr>
              <w:t xml:space="preserve"> ustawy z dnia 15 grudnia 2016 r. o zmianie ustawy o wspieraniu rozwoju obszarów wiejskich z udziałem środków Europejskiego Funduszu Rolnego na rzecz Rozwoju Obszarów Wiejskich w ramach Programu Rozwoju Obszarów Wiejskich na lata 2014-2020 oraz niektórych </w:t>
            </w:r>
            <w:r>
              <w:rPr>
                <w:color w:val="000000"/>
              </w:rPr>
              <w:t>innych ustaw lub § 9 pkt 2 rozporządzenia przez niedopełnienie obowiązku zamieszczenia zapytania ofertowego na stronie internetowej beneficjenta - w przypadku gdy posiada taką stronę, przy jednoczesnym skierowaniu tego zapytania do potencjalnych wykonawców</w:t>
            </w:r>
            <w:r>
              <w:rPr>
                <w:color w:val="000000"/>
              </w:rPr>
              <w:t>, albo przez niedopełnienie obowiązku skierowania zapytania ofertowego do potencjalnych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wykonawców, przy jednoczesnym zamieszczeniu tego zapytania na stronie internetowej beneficjenta.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3.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Niedopełnienie obowiązku upublicznienia zapytania ofertowego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43a ust. 3</w:t>
            </w:r>
            <w:r>
              <w:rPr>
                <w:color w:val="000000"/>
              </w:rPr>
              <w:t xml:space="preserve"> ustawy lub § 2 ust. 5 pkt 1 rozporządzenia przez niedopełnienie obowiązku udostępnienia zapytania ofertowego zgodnie z tymi przepisami, przy jednoczesnym zamieszczeniu ogłoszenia w Biuletynie Zamówień Publicznych.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2. Naruszen</w:t>
            </w:r>
            <w:r>
              <w:rPr>
                <w:color w:val="000000"/>
              </w:rPr>
              <w:t xml:space="preserve">ie </w:t>
            </w:r>
            <w:r>
              <w:rPr>
                <w:color w:val="1B1B1B"/>
              </w:rPr>
              <w:t>art. 10 ust. 3</w:t>
            </w:r>
            <w:r>
              <w:rPr>
                <w:color w:val="000000"/>
              </w:rPr>
              <w:t xml:space="preserve"> ustawy z dnia 15 grudnia 2016 r. o zmianie ustawy o wspieraniu rozwoju obszarów wiejskich z udziałem środków Europejskiego Funduszu Rolnego na rzecz Rozwoju Obszarów Wiejskich w ramach Programu Rozwoju Obszarów Wiejskich na lata 2014-2020</w:t>
            </w:r>
            <w:r>
              <w:rPr>
                <w:color w:val="000000"/>
              </w:rPr>
              <w:t xml:space="preserve"> oraz niektórych innych ustaw lub § 9 pkt 2 rozporządzenia przez niedopełnienie obowiązku udostępnienia zapytania ofertowego zgodnie z tymi przepisami, przy jednoczesnym zamieszczeniu ogłoszenia w Biuletynie Zamówień Publicznych.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4.</w:t>
            </w:r>
          </w:p>
        </w:tc>
        <w:tc>
          <w:tcPr>
            <w:tcW w:w="384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Wybranie wykonawcy </w:t>
            </w:r>
            <w:r>
              <w:rPr>
                <w:color w:val="000000"/>
              </w:rPr>
              <w:t>będącego podmiotem powiązanym kapitałowo lub osobowo z beneficjentem lub osobami</w:t>
            </w:r>
          </w:p>
        </w:tc>
        <w:tc>
          <w:tcPr>
            <w:tcW w:w="47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860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1. Naruszenie </w:t>
            </w:r>
            <w:r>
              <w:rPr>
                <w:color w:val="1B1B1B"/>
              </w:rPr>
              <w:t>art. 43a ust. 4</w:t>
            </w:r>
            <w:r>
              <w:rPr>
                <w:color w:val="000000"/>
              </w:rPr>
              <w:t xml:space="preserve"> ustawy.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2. Naruszenie </w:t>
            </w:r>
            <w:r>
              <w:rPr>
                <w:color w:val="1B1B1B"/>
              </w:rPr>
              <w:t>art. 57h ust. 3</w:t>
            </w:r>
            <w:r>
              <w:rPr>
                <w:color w:val="000000"/>
              </w:rPr>
              <w:t xml:space="preserve"> ustawy.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upoważnionymi do zaciągania zobowiązań w jego imieniu, lub osobami wykonującymi w jego </w:t>
            </w:r>
            <w:r>
              <w:rPr>
                <w:color w:val="000000"/>
              </w:rPr>
              <w:t>imieniu czynności związane z przygotowaniem i przeprowadzeniem postępowania w sprawie wyboru wykonawcy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Określenie dyskryminujących warunków udziału w postępowaniu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§ 2 ust. 1 pkt 2 rozporządzenia przez określenie w </w:t>
            </w:r>
            <w:r>
              <w:rPr>
                <w:color w:val="000000"/>
              </w:rPr>
              <w:t>zapytaniu ofertowym warunków, które utrudniają uczciwą konkurencję lub nie zapewniają równego traktowania wykonawców, lub przez niezamieszczenie w tym zapytaniu opisu sposobu dokonywania oceny spełniania warunków określonych w tym zapytaniu.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6.</w:t>
            </w:r>
          </w:p>
        </w:tc>
        <w:tc>
          <w:tcPr>
            <w:tcW w:w="384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Nieokreślenie lub niewłaściwe określenie kryteriów oceny ofert</w:t>
            </w:r>
          </w:p>
        </w:tc>
        <w:tc>
          <w:tcPr>
            <w:tcW w:w="476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1. Naruszenie § 2 ust. 1 pkt 3 rozporządzenia przez nieokreślenie w zapytaniu ofertowym co najmniej dwóch kryteriów oceny ofert lub naruszenie § 2 ust. 1 pkt 3 rozporządze</w:t>
            </w:r>
            <w:r>
              <w:rPr>
                <w:color w:val="000000"/>
              </w:rPr>
              <w:t xml:space="preserve">nia w związku z </w:t>
            </w:r>
            <w:r>
              <w:rPr>
                <w:color w:val="1B1B1B"/>
              </w:rPr>
              <w:t>art. 43a ust. 3</w:t>
            </w:r>
            <w:r>
              <w:rPr>
                <w:color w:val="000000"/>
              </w:rPr>
              <w:t xml:space="preserve"> ustawy przez nieokreślenie ceny albo kosztu jako jednego z kryteriów oceny ofert.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2. Naruszenie § 2 ust. 1 pkt 3 rozporządzenia przez określenie w zapytaniu ofertowym kryteriów oceny oferty, które utrudniają uczciwą </w:t>
            </w:r>
            <w:r>
              <w:rPr>
                <w:color w:val="000000"/>
              </w:rPr>
              <w:t>konkurencję lub nie zapewniają równego traktowania wykonawców, lub przez niezamieszczenie w tym zapytaniu informacji o wagach punktowych lub procentowych przypisanych do poszczególnych kryteriów oceny oferty.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7.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Nieokreślenie lub niewłaściwe określenie </w:t>
            </w:r>
            <w:r>
              <w:rPr>
                <w:color w:val="000000"/>
              </w:rPr>
              <w:t>opisu sposobu przyznawania punktów za spełnienie danego kryterium oceny oferty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2 ust. 1 pkt 4 rozporządzenia przez nieokreślenie w zapytaniu ofertowym opisu sposobu przyznawania punktów za spełnienie danego kryterium ocen</w:t>
            </w:r>
            <w:r>
              <w:rPr>
                <w:color w:val="000000"/>
              </w:rPr>
              <w:t>y oferty lub określenie tego opisu w sposób, który utrudnia uczciwą konkurencję lub nie zapewnia równego traktowania wykonawców.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8.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Niezgodność w zakresie wyboru najkorzystniejszej oferty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100%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3 rozporządzenia: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1) przez odrzucenie </w:t>
            </w:r>
            <w:r>
              <w:rPr>
                <w:color w:val="000000"/>
              </w:rPr>
              <w:t>najkorzystniejszej oferty bez zaistnienia przesłanek określonych w tym przepisie lub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2) przez wybór jako najkorzystniejszej oferty podlegającej odrzuceniu.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9.</w:t>
            </w:r>
          </w:p>
        </w:tc>
        <w:tc>
          <w:tcPr>
            <w:tcW w:w="384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Ustalenie zbyt krótkich terminów składania ofert</w:t>
            </w:r>
          </w:p>
        </w:tc>
        <w:tc>
          <w:tcPr>
            <w:tcW w:w="476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25% - w przypadku gdy skrócenie terminu ≥ 50% t</w:t>
            </w:r>
            <w:r>
              <w:rPr>
                <w:color w:val="000000"/>
              </w:rPr>
              <w:t>erminu wymaganego,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 - w przypadku gdy</w:t>
            </w:r>
          </w:p>
        </w:tc>
        <w:tc>
          <w:tcPr>
            <w:tcW w:w="860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2 ust. 1 pkt 5 lub ust. 5 pkt 2 rozporządzenia.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skrócenie terminu ≥ 30% terminu wymaganego,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2% albo 5% - w pozostałych przypadkach</w:t>
            </w:r>
          </w:p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Niejednoznaczny opis zadania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2 ust. 1</w:t>
            </w:r>
            <w:r>
              <w:rPr>
                <w:color w:val="000000"/>
              </w:rPr>
              <w:t xml:space="preserve"> pkt 1 lit. a rozporządzenia przez opisanie zadania w sposób niejednoznaczny lub niewyczerpujący, lub nieuwzględniający wszystkich wymagań lub okoliczności mogących mieć wpływ na sporządzenie oferty, w szczególności niezawarcie terminu realizacji zadania.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11.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Dyskryminacyjny opis zadania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2 ust. 1 pkt 1 lit. b rozporządzenia przez opisanie zadania w sposób, który odnosi się do określonego znaku towarowego, patentu, pochodzenia, źródła lub szczególnego procesu, który charak</w:t>
            </w:r>
            <w:r>
              <w:rPr>
                <w:color w:val="000000"/>
              </w:rPr>
              <w:t>teryzuje produkty lub usługi dostarczane przez konkretnego wykonawcę, chyba że takie odniesienie jest uzasadnione zadaniem i został określony zakres równoważności.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12.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Niedozwolona zmiana treści zapytania ofertowego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2 us</w:t>
            </w:r>
            <w:r>
              <w:rPr>
                <w:color w:val="000000"/>
              </w:rPr>
              <w:t>t. 5 rozporządzenia przez zmianę treści zapytania ofertowego po upływie terminu składania ofert.</w:t>
            </w:r>
          </w:p>
        </w:tc>
      </w:tr>
      <w:tr w:rsidR="008F7C40">
        <w:trPr>
          <w:trHeight w:val="30"/>
          <w:tblCellSpacing w:w="0" w:type="auto"/>
        </w:trPr>
        <w:tc>
          <w:tcPr>
            <w:tcW w:w="91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13.</w:t>
            </w:r>
          </w:p>
        </w:tc>
        <w:tc>
          <w:tcPr>
            <w:tcW w:w="384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Niedozwolona zmiana umowy z wykonawcą</w:t>
            </w:r>
          </w:p>
        </w:tc>
        <w:tc>
          <w:tcPr>
            <w:tcW w:w="476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100% kosztów kwalifikowalnych stanowiących wartość</w:t>
            </w:r>
          </w:p>
        </w:tc>
        <w:tc>
          <w:tcPr>
            <w:tcW w:w="8606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</w:t>
            </w:r>
            <w:r>
              <w:rPr>
                <w:color w:val="1B1B1B"/>
              </w:rPr>
              <w:t>art. 43a ust. 1</w:t>
            </w:r>
            <w:r>
              <w:rPr>
                <w:color w:val="000000"/>
              </w:rPr>
              <w:t xml:space="preserve"> ustawy oraz § 5 rozporządzenia przez zmianę umowy z wybranym wykonawcą bez wystąpienia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8F7C40" w:rsidRDefault="008F7C40"/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dodatkowego zamówienia wynikającego ze zmiany umowy oraz 25% kosztów kwalifikowalnych stanowiących wartość ostatecznego zakresu świadczenia,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 xml:space="preserve">100% kosztów </w:t>
            </w:r>
            <w:r>
              <w:rPr>
                <w:color w:val="000000"/>
              </w:rPr>
              <w:t>kwalifikowalnych stanowiących wartość zmniejszenia zakresu świadczenia oraz 25% kosztów kwalifikowalnych stanowiących wartość ostatecznego zakresu świadczenia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przesłanek określonych w rozporządzeniu.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14.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Niedopełnienie obowiązku upublicznienia informacji </w:t>
            </w:r>
            <w:r>
              <w:rPr>
                <w:color w:val="000000"/>
              </w:rPr>
              <w:t>o wyniku postępowania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Naruszenie § 4 lub § 8 ust. 1 rozporządzenia.</w:t>
            </w:r>
          </w:p>
        </w:tc>
      </w:tr>
      <w:tr w:rsidR="008F7C40">
        <w:trPr>
          <w:trHeight w:val="45"/>
          <w:tblCellSpacing w:w="0" w:type="auto"/>
        </w:trPr>
        <w:tc>
          <w:tcPr>
            <w:tcW w:w="915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15.</w:t>
            </w:r>
          </w:p>
        </w:tc>
        <w:tc>
          <w:tcPr>
            <w:tcW w:w="384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Niezgodność w zakresie dokumentowania postępowania</w:t>
            </w:r>
          </w:p>
        </w:tc>
        <w:tc>
          <w:tcPr>
            <w:tcW w:w="476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>5%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10%, albo</w:t>
            </w:r>
          </w:p>
          <w:p w:rsidR="008F7C40" w:rsidRDefault="005A06D7">
            <w:pPr>
              <w:spacing w:before="25" w:after="0"/>
            </w:pPr>
            <w:r>
              <w:rPr>
                <w:color w:val="000000"/>
              </w:rPr>
              <w:t>25%</w:t>
            </w:r>
          </w:p>
        </w:tc>
        <w:tc>
          <w:tcPr>
            <w:tcW w:w="860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F7C40" w:rsidRDefault="005A06D7">
            <w:pPr>
              <w:spacing w:after="0"/>
            </w:pPr>
            <w:r>
              <w:rPr>
                <w:color w:val="000000"/>
              </w:rPr>
              <w:t xml:space="preserve">Naruszenie § 6 lub § 8 ust. 2, lub § 9 pkt 3 rozporządzenia przez dokumentowanie postępowania w sposób </w:t>
            </w:r>
            <w:r>
              <w:rPr>
                <w:color w:val="000000"/>
              </w:rPr>
              <w:t>niezgodny z tymi przepisami.</w:t>
            </w:r>
          </w:p>
        </w:tc>
      </w:tr>
    </w:tbl>
    <w:p w:rsidR="008F7C40" w:rsidRDefault="005A06D7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 xml:space="preserve"> Minister Rolnictwa i Rozwoju Wsi kieruje działem administracji rządowej - rozwój wsi, na podstawie </w:t>
      </w:r>
      <w:r>
        <w:rPr>
          <w:color w:val="1B1B1B"/>
        </w:rPr>
        <w:t>§ 1 ust. 2 pkt 2</w:t>
      </w:r>
      <w:r>
        <w:rPr>
          <w:color w:val="000000"/>
        </w:rPr>
        <w:t xml:space="preserve"> rozporządzenia Prezesa Rady Ministrów z dnia 17 listopada 2015 r. w sprawie szczegółowego zakresu działania </w:t>
      </w:r>
      <w:r>
        <w:rPr>
          <w:color w:val="000000"/>
        </w:rPr>
        <w:t>Ministra Rolnictwa i Rozwoju Wsi (Dz. U. poz. 1906).</w:t>
      </w:r>
    </w:p>
    <w:sectPr w:rsidR="008F7C40">
      <w:pgSz w:w="11907" w:h="16839" w:code="9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80C5A"/>
    <w:multiLevelType w:val="multilevel"/>
    <w:tmpl w:val="123857F0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40"/>
    <w:rsid w:val="005A06D7"/>
    <w:rsid w:val="008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6D34B7-39D7-4B1A-8D42-43D2516E3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18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277"/>
    <w:rPr>
      <w:rFonts w:ascii="Tahoma" w:eastAsia="Tahoma" w:hAnsi="Tahoma" w:cs="Tahom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ahoma" w:eastAsia="Tahoma" w:hAnsi="Tahoma" w:cs="Tahoma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ahoma" w:eastAsia="Tahoma" w:hAnsi="Tahoma" w:cs="Tahoma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ahoma" w:eastAsia="Tahoma" w:hAnsi="Tahoma" w:cs="Tahoma"/>
      <w:b/>
      <w:color w:val="000000" w:themeColor="text1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7963</Words>
  <Characters>47781</Characters>
  <Application>Microsoft Office Word</Application>
  <DocSecurity>0</DocSecurity>
  <Lines>398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2</cp:revision>
  <dcterms:created xsi:type="dcterms:W3CDTF">2017-09-14T09:52:00Z</dcterms:created>
  <dcterms:modified xsi:type="dcterms:W3CDTF">2017-09-14T09:52:00Z</dcterms:modified>
</cp:coreProperties>
</file>